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14E82" w14:textId="77777777" w:rsidR="006554F3" w:rsidRDefault="006554F3" w:rsidP="00BC5D66">
      <w:pPr>
        <w:jc w:val="center"/>
        <w:rPr>
          <w:rFonts w:ascii="Shorelines Script Bold" w:hAnsi="Shorelines Script Bold"/>
          <w:b/>
          <w:bCs/>
          <w:color w:val="FF0066"/>
          <w:sz w:val="48"/>
          <w:szCs w:val="48"/>
        </w:rPr>
      </w:pPr>
    </w:p>
    <w:p w14:paraId="46CEC382" w14:textId="5980A045" w:rsidR="00665C69" w:rsidRPr="00BC5D66" w:rsidRDefault="00B5580B" w:rsidP="00BC5D66">
      <w:pPr>
        <w:jc w:val="center"/>
        <w:rPr>
          <w:rFonts w:ascii="Shorelines Script Bold" w:hAnsi="Shorelines Script Bold"/>
          <w:b/>
          <w:bCs/>
          <w:color w:val="FF0066"/>
          <w:sz w:val="48"/>
          <w:szCs w:val="48"/>
        </w:rPr>
      </w:pPr>
      <w:r w:rsidRPr="00BC5D66">
        <w:rPr>
          <w:rFonts w:ascii="Shorelines Script Bold" w:hAnsi="Shorelines Script Bold"/>
          <w:b/>
          <w:bCs/>
          <w:color w:val="FF0066"/>
          <w:sz w:val="48"/>
          <w:szCs w:val="48"/>
        </w:rPr>
        <w:t>Carta</w:t>
      </w:r>
      <w:r w:rsidR="00BC5D66">
        <w:rPr>
          <w:rFonts w:ascii="Shorelines Script Bold" w:hAnsi="Shorelines Script Bold"/>
          <w:b/>
          <w:bCs/>
          <w:color w:val="FF0066"/>
          <w:sz w:val="48"/>
          <w:szCs w:val="48"/>
        </w:rPr>
        <w:t xml:space="preserve">  </w:t>
      </w:r>
      <w:r w:rsidRPr="00BC5D66">
        <w:rPr>
          <w:rFonts w:ascii="Shorelines Script Bold" w:hAnsi="Shorelines Script Bold"/>
          <w:b/>
          <w:bCs/>
          <w:color w:val="FF0066"/>
          <w:sz w:val="48"/>
          <w:szCs w:val="48"/>
        </w:rPr>
        <w:t xml:space="preserve"> dei </w:t>
      </w:r>
      <w:r w:rsidR="00BC5D66">
        <w:rPr>
          <w:rFonts w:ascii="Shorelines Script Bold" w:hAnsi="Shorelines Script Bold"/>
          <w:b/>
          <w:bCs/>
          <w:color w:val="FF0066"/>
          <w:sz w:val="48"/>
          <w:szCs w:val="48"/>
        </w:rPr>
        <w:t xml:space="preserve">   </w:t>
      </w:r>
      <w:r w:rsidRPr="00BC5D66">
        <w:rPr>
          <w:rFonts w:ascii="Shorelines Script Bold" w:hAnsi="Shorelines Script Bold"/>
          <w:b/>
          <w:bCs/>
          <w:color w:val="FF0066"/>
          <w:sz w:val="48"/>
          <w:szCs w:val="48"/>
        </w:rPr>
        <w:t>servizi</w:t>
      </w:r>
    </w:p>
    <w:p w14:paraId="25EBB109" w14:textId="5DCAC87C" w:rsidR="00B5580B" w:rsidRPr="00D90C1F" w:rsidRDefault="00B5580B" w:rsidP="00BC5D66">
      <w:pPr>
        <w:jc w:val="center"/>
        <w:rPr>
          <w:rFonts w:ascii="Calibri Light" w:hAnsi="Calibri Light" w:cs="Calibri Light"/>
          <w:b/>
          <w:bCs/>
          <w:sz w:val="44"/>
          <w:szCs w:val="44"/>
        </w:rPr>
      </w:pPr>
      <w:r w:rsidRPr="00D90C1F">
        <w:rPr>
          <w:rFonts w:ascii="Calibri Light" w:hAnsi="Calibri Light" w:cs="Calibri Light"/>
          <w:b/>
          <w:bCs/>
          <w:sz w:val="44"/>
          <w:szCs w:val="44"/>
        </w:rPr>
        <w:t>Servizio Casa delle Donne di Bolzano</w:t>
      </w:r>
    </w:p>
    <w:p w14:paraId="2D60D52A" w14:textId="77777777" w:rsidR="003B7BE8" w:rsidRDefault="003B7BE8"/>
    <w:p w14:paraId="5013728A" w14:textId="77777777" w:rsidR="003B7BE8" w:rsidRDefault="003B7BE8"/>
    <w:p w14:paraId="7750A4DB" w14:textId="77777777" w:rsidR="00BC5D66" w:rsidRDefault="00BC5D66"/>
    <w:p w14:paraId="5C7E8CE5" w14:textId="77777777" w:rsidR="00BC5D66" w:rsidRDefault="00BC5D66"/>
    <w:p w14:paraId="012FD732" w14:textId="77777777" w:rsidR="00BC5D66" w:rsidRDefault="00BC5D66"/>
    <w:p w14:paraId="1AF1F6E8" w14:textId="77777777" w:rsidR="00BC5D66" w:rsidRDefault="00BC5D66"/>
    <w:p w14:paraId="5FA8272C" w14:textId="77777777" w:rsidR="00BC5D66" w:rsidRDefault="00BC5D66"/>
    <w:p w14:paraId="2E8BE88A" w14:textId="77777777" w:rsidR="00BC5D66" w:rsidRDefault="00BC5D66"/>
    <w:p w14:paraId="5BF912BE" w14:textId="77777777" w:rsidR="00BC5D66" w:rsidRDefault="00BC5D66"/>
    <w:p w14:paraId="2229B4A5" w14:textId="77777777" w:rsidR="00BC5D66" w:rsidRDefault="00BC5D66"/>
    <w:p w14:paraId="730F134B" w14:textId="77777777" w:rsidR="00BC5D66" w:rsidRDefault="00BC5D66"/>
    <w:p w14:paraId="2E7B7CAF" w14:textId="77777777" w:rsidR="00BC5D66" w:rsidRDefault="00BC5D66"/>
    <w:p w14:paraId="71116927" w14:textId="77777777" w:rsidR="00BC5D66" w:rsidRDefault="00BC5D66"/>
    <w:p w14:paraId="34BE1CA3" w14:textId="77777777" w:rsidR="00BC5D66" w:rsidRDefault="00BC5D66"/>
    <w:p w14:paraId="26AC61ED" w14:textId="77777777" w:rsidR="00BC5D66" w:rsidRDefault="00BC5D66"/>
    <w:p w14:paraId="12F31E88" w14:textId="77777777" w:rsidR="006554F3" w:rsidRDefault="006554F3"/>
    <w:p w14:paraId="3B4B52F0" w14:textId="77777777" w:rsidR="003B7BE8" w:rsidRDefault="003B7BE8"/>
    <w:p w14:paraId="1444942E" w14:textId="77777777" w:rsidR="00D53A1A" w:rsidRDefault="00D53A1A"/>
    <w:p w14:paraId="1610FB3C" w14:textId="61B1E49B" w:rsidR="00E977BE" w:rsidRDefault="003B7BE8">
      <w:r>
        <w:t>Aggiornata al</w:t>
      </w:r>
      <w:r w:rsidR="00E977BE">
        <w:t>: 8/10/2024</w:t>
      </w:r>
    </w:p>
    <w:p w14:paraId="147CBA6E" w14:textId="447CD227" w:rsidR="00E977BE" w:rsidRDefault="00E977BE">
      <w:pPr>
        <w:sectPr w:rsidR="00E977BE" w:rsidSect="00596A4D">
          <w:headerReference w:type="default" r:id="rId8"/>
          <w:headerReference w:type="first" r:id="rId9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356A6A7F" w14:textId="6F969221" w:rsidR="00B5580B" w:rsidRDefault="00B5580B"/>
    <w:p w14:paraId="4486E753" w14:textId="028D122D" w:rsidR="00B5580B" w:rsidRPr="004E3E90" w:rsidRDefault="00443C83">
      <w:pPr>
        <w:rPr>
          <w:b/>
          <w:bCs/>
          <w:color w:val="FF0066"/>
          <w:sz w:val="28"/>
          <w:szCs w:val="28"/>
        </w:rPr>
      </w:pPr>
      <w:r w:rsidRPr="004E3E90">
        <w:rPr>
          <w:b/>
          <w:bCs/>
          <w:color w:val="FF0066"/>
          <w:sz w:val="28"/>
          <w:szCs w:val="28"/>
        </w:rPr>
        <w:t>Sommario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09"/>
      </w:tblGrid>
      <w:tr w:rsidR="004F3730" w:rsidRPr="000230EA" w14:paraId="37235A4C" w14:textId="7D0F01BF" w:rsidTr="004E3E90">
        <w:tc>
          <w:tcPr>
            <w:tcW w:w="8897" w:type="dxa"/>
            <w:vAlign w:val="center"/>
          </w:tcPr>
          <w:p w14:paraId="6F894BDD" w14:textId="16EAB428" w:rsidR="004F3730" w:rsidRPr="000230EA" w:rsidRDefault="004F3730" w:rsidP="008A56E3">
            <w:pPr>
              <w:pStyle w:val="Paragrafoelenco"/>
              <w:numPr>
                <w:ilvl w:val="0"/>
                <w:numId w:val="1"/>
              </w:numPr>
              <w:spacing w:after="240"/>
              <w:rPr>
                <w:rFonts w:ascii="Calibri Light" w:hAnsi="Calibri Light" w:cs="Calibri Light"/>
                <w:sz w:val="24"/>
                <w:szCs w:val="24"/>
              </w:rPr>
            </w:pPr>
            <w:r w:rsidRPr="000230EA">
              <w:rPr>
                <w:rFonts w:ascii="Calibri Light" w:hAnsi="Calibri Light" w:cs="Calibri Light"/>
                <w:sz w:val="24"/>
                <w:szCs w:val="24"/>
              </w:rPr>
              <w:t>Premessa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…………………………………………………………………………………………………………</w:t>
            </w: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…….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43C2E61C" w14:textId="682F3390" w:rsidR="004F3730" w:rsidRPr="000230EA" w:rsidRDefault="000B3B6D" w:rsidP="004E3E90">
            <w:pPr>
              <w:spacing w:after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</w:tr>
      <w:tr w:rsidR="004F3730" w:rsidRPr="000230EA" w14:paraId="50451482" w14:textId="539F8F9C" w:rsidTr="004E3E90">
        <w:tc>
          <w:tcPr>
            <w:tcW w:w="8897" w:type="dxa"/>
            <w:vAlign w:val="center"/>
          </w:tcPr>
          <w:p w14:paraId="6F9112ED" w14:textId="275ACA24" w:rsidR="004F3730" w:rsidRPr="000230EA" w:rsidRDefault="004F3730" w:rsidP="008A56E3">
            <w:pPr>
              <w:pStyle w:val="Paragrafoelenco"/>
              <w:numPr>
                <w:ilvl w:val="0"/>
                <w:numId w:val="1"/>
              </w:numPr>
              <w:spacing w:after="240"/>
              <w:rPr>
                <w:rFonts w:ascii="Calibri Light" w:hAnsi="Calibri Light" w:cs="Calibri Light"/>
                <w:sz w:val="24"/>
                <w:szCs w:val="24"/>
              </w:rPr>
            </w:pPr>
            <w:r w:rsidRPr="000230EA">
              <w:rPr>
                <w:rFonts w:ascii="Calibri Light" w:hAnsi="Calibri Light" w:cs="Calibri Light"/>
                <w:sz w:val="24"/>
                <w:szCs w:val="24"/>
              </w:rPr>
              <w:t>Mission</w:t>
            </w:r>
            <w:r w:rsidR="00FD1CE0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……………………………………………………………………………………………………………</w:t>
            </w:r>
            <w:proofErr w:type="gramStart"/>
            <w:r w:rsidR="00FD1CE0">
              <w:rPr>
                <w:rFonts w:ascii="Calibri Light" w:hAnsi="Calibri Light" w:cs="Calibri Light"/>
                <w:sz w:val="24"/>
                <w:szCs w:val="24"/>
              </w:rPr>
              <w:t>…….</w:t>
            </w:r>
            <w:proofErr w:type="gramEnd"/>
            <w:r w:rsidR="00FD1CE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2B55347B" w14:textId="75D9F96B" w:rsidR="004F3730" w:rsidRPr="000230EA" w:rsidRDefault="000B3B6D" w:rsidP="004E3E90">
            <w:pPr>
              <w:spacing w:after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</w:tr>
      <w:tr w:rsidR="004F3730" w:rsidRPr="000230EA" w14:paraId="3D8A3799" w14:textId="14179A2B" w:rsidTr="004E3E90">
        <w:tc>
          <w:tcPr>
            <w:tcW w:w="8897" w:type="dxa"/>
            <w:vAlign w:val="center"/>
          </w:tcPr>
          <w:p w14:paraId="1E7BD0D9" w14:textId="751262F6" w:rsidR="004F3730" w:rsidRPr="000230EA" w:rsidRDefault="004F3730" w:rsidP="008A56E3">
            <w:pPr>
              <w:pStyle w:val="Paragrafoelenco"/>
              <w:numPr>
                <w:ilvl w:val="0"/>
                <w:numId w:val="1"/>
              </w:numPr>
              <w:spacing w:after="240"/>
              <w:rPr>
                <w:rFonts w:ascii="Calibri Light" w:hAnsi="Calibri Light" w:cs="Calibri Light"/>
                <w:sz w:val="24"/>
                <w:szCs w:val="24"/>
              </w:rPr>
            </w:pPr>
            <w:r w:rsidRPr="000230EA">
              <w:rPr>
                <w:rFonts w:ascii="Calibri Light" w:hAnsi="Calibri Light" w:cs="Calibri Light"/>
                <w:sz w:val="24"/>
                <w:szCs w:val="24"/>
              </w:rPr>
              <w:t>Principi fondamentali</w:t>
            </w:r>
            <w:r w:rsidR="00FD1CE0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………………………………………………………………………………………</w:t>
            </w:r>
            <w:proofErr w:type="gramStart"/>
            <w:r w:rsidR="00FD1CE0">
              <w:rPr>
                <w:rFonts w:ascii="Calibri Light" w:hAnsi="Calibri Light" w:cs="Calibri Light"/>
                <w:sz w:val="24"/>
                <w:szCs w:val="24"/>
              </w:rPr>
              <w:t>…….</w:t>
            </w:r>
            <w:proofErr w:type="gramEnd"/>
            <w:r w:rsidR="00FD1CE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688228B4" w14:textId="2EBF4D39" w:rsidR="004F3730" w:rsidRPr="000230EA" w:rsidRDefault="006C17C9" w:rsidP="004E3E90">
            <w:pPr>
              <w:spacing w:after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</w:tr>
      <w:tr w:rsidR="004F3730" w:rsidRPr="000230EA" w14:paraId="5ABF52F5" w14:textId="3F6BD6BD" w:rsidTr="004E3E90">
        <w:tc>
          <w:tcPr>
            <w:tcW w:w="8897" w:type="dxa"/>
            <w:vAlign w:val="center"/>
          </w:tcPr>
          <w:p w14:paraId="4C182995" w14:textId="4DAA48DD" w:rsidR="004F3730" w:rsidRPr="000230EA" w:rsidRDefault="004F3730" w:rsidP="008A56E3">
            <w:pPr>
              <w:pStyle w:val="Paragrafoelenco"/>
              <w:numPr>
                <w:ilvl w:val="0"/>
                <w:numId w:val="1"/>
              </w:numPr>
              <w:spacing w:after="240"/>
              <w:rPr>
                <w:rFonts w:ascii="Calibri Light" w:hAnsi="Calibri Light" w:cs="Calibri Light"/>
                <w:sz w:val="24"/>
                <w:szCs w:val="24"/>
              </w:rPr>
            </w:pPr>
            <w:r w:rsidRPr="000230EA">
              <w:rPr>
                <w:rFonts w:ascii="Calibri Light" w:hAnsi="Calibri Light" w:cs="Calibri Light"/>
                <w:sz w:val="24"/>
                <w:szCs w:val="24"/>
              </w:rPr>
              <w:t>Destinatarie</w:t>
            </w:r>
            <w:r w:rsidR="00FD1CE0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………………………………………………………………………………………………………</w:t>
            </w:r>
            <w:proofErr w:type="gramStart"/>
            <w:r w:rsidR="00FD1CE0">
              <w:rPr>
                <w:rFonts w:ascii="Calibri Light" w:hAnsi="Calibri Light" w:cs="Calibri Light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709" w:type="dxa"/>
            <w:vAlign w:val="center"/>
          </w:tcPr>
          <w:p w14:paraId="2719ECD3" w14:textId="7C026004" w:rsidR="004F3730" w:rsidRPr="000230EA" w:rsidRDefault="006C17C9" w:rsidP="004E3E90">
            <w:pPr>
              <w:spacing w:after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</w:tr>
      <w:tr w:rsidR="004F3730" w:rsidRPr="000230EA" w14:paraId="6142041D" w14:textId="06A08664" w:rsidTr="004E3E90">
        <w:tc>
          <w:tcPr>
            <w:tcW w:w="8897" w:type="dxa"/>
            <w:vAlign w:val="center"/>
          </w:tcPr>
          <w:p w14:paraId="138475B9" w14:textId="3BB39B4B" w:rsidR="004F3730" w:rsidRPr="000230EA" w:rsidRDefault="004F3730" w:rsidP="008A56E3">
            <w:pPr>
              <w:pStyle w:val="Paragrafoelenco"/>
              <w:numPr>
                <w:ilvl w:val="0"/>
                <w:numId w:val="1"/>
              </w:numPr>
              <w:spacing w:after="240"/>
              <w:rPr>
                <w:rFonts w:ascii="Calibri Light" w:hAnsi="Calibri Light" w:cs="Calibri Light"/>
                <w:sz w:val="24"/>
                <w:szCs w:val="24"/>
              </w:rPr>
            </w:pPr>
            <w:r w:rsidRPr="000230EA">
              <w:rPr>
                <w:rFonts w:ascii="Calibri Light" w:hAnsi="Calibri Light" w:cs="Calibri Light"/>
                <w:sz w:val="24"/>
                <w:szCs w:val="24"/>
              </w:rPr>
              <w:t>Caratteristiche e funzionamento del servizio</w:t>
            </w:r>
            <w:r w:rsidR="00FD1CE0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……………………………………………………</w:t>
            </w:r>
            <w:proofErr w:type="gramStart"/>
            <w:r w:rsidR="00FD1CE0">
              <w:rPr>
                <w:rFonts w:ascii="Calibri Light" w:hAnsi="Calibri Light" w:cs="Calibri Light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709" w:type="dxa"/>
            <w:vAlign w:val="center"/>
          </w:tcPr>
          <w:p w14:paraId="575055B6" w14:textId="022A7144" w:rsidR="004F3730" w:rsidRPr="000230EA" w:rsidRDefault="006C17C9" w:rsidP="004E3E90">
            <w:pPr>
              <w:spacing w:after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</w:tr>
      <w:tr w:rsidR="004F3730" w:rsidRPr="000230EA" w14:paraId="107A35F2" w14:textId="68A02AB9" w:rsidTr="004E3E90">
        <w:tc>
          <w:tcPr>
            <w:tcW w:w="8897" w:type="dxa"/>
            <w:vAlign w:val="center"/>
          </w:tcPr>
          <w:p w14:paraId="7B625CF8" w14:textId="3BB4568E" w:rsidR="004F3730" w:rsidRPr="000230EA" w:rsidRDefault="004F3730" w:rsidP="008A56E3">
            <w:pPr>
              <w:pStyle w:val="Paragrafoelenco"/>
              <w:numPr>
                <w:ilvl w:val="0"/>
                <w:numId w:val="1"/>
              </w:numPr>
              <w:spacing w:after="240"/>
              <w:rPr>
                <w:rFonts w:ascii="Calibri Light" w:hAnsi="Calibri Light" w:cs="Calibri Light"/>
                <w:sz w:val="24"/>
                <w:szCs w:val="24"/>
              </w:rPr>
            </w:pPr>
            <w:r w:rsidRPr="000230EA">
              <w:rPr>
                <w:rFonts w:ascii="Calibri Light" w:hAnsi="Calibri Light" w:cs="Calibri Light"/>
                <w:sz w:val="24"/>
                <w:szCs w:val="24"/>
              </w:rPr>
              <w:t>Accesso e prestazioni</w:t>
            </w:r>
            <w:r w:rsidR="00FD1CE0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………………………………………………………………………………………</w:t>
            </w:r>
            <w:proofErr w:type="gramStart"/>
            <w:r w:rsidR="00FD1CE0">
              <w:rPr>
                <w:rFonts w:ascii="Calibri Light" w:hAnsi="Calibri Light" w:cs="Calibri Light"/>
                <w:sz w:val="24"/>
                <w:szCs w:val="24"/>
              </w:rPr>
              <w:t>…….</w:t>
            </w:r>
            <w:proofErr w:type="gramEnd"/>
            <w:r w:rsidR="00FD1CE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6393EA06" w14:textId="31480244" w:rsidR="004F3730" w:rsidRPr="000230EA" w:rsidRDefault="006C17C9" w:rsidP="004E3E90">
            <w:pPr>
              <w:spacing w:after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</w:tr>
      <w:tr w:rsidR="004F3730" w:rsidRPr="000230EA" w14:paraId="47C5570A" w14:textId="0ADD7D9D" w:rsidTr="004E3E90">
        <w:tc>
          <w:tcPr>
            <w:tcW w:w="8897" w:type="dxa"/>
            <w:vAlign w:val="center"/>
          </w:tcPr>
          <w:p w14:paraId="432A200A" w14:textId="192EAB03" w:rsidR="004F3730" w:rsidRPr="000230EA" w:rsidRDefault="004F3730" w:rsidP="008A56E3">
            <w:pPr>
              <w:pStyle w:val="Paragrafoelenco"/>
              <w:spacing w:after="240"/>
              <w:rPr>
                <w:rFonts w:ascii="Calibri Light" w:hAnsi="Calibri Light" w:cs="Calibri Light"/>
                <w:sz w:val="24"/>
                <w:szCs w:val="24"/>
              </w:rPr>
            </w:pPr>
            <w:r w:rsidRPr="000230EA">
              <w:rPr>
                <w:rFonts w:ascii="Calibri Light" w:hAnsi="Calibri Light" w:cs="Calibri Light"/>
                <w:sz w:val="24"/>
                <w:szCs w:val="24"/>
              </w:rPr>
              <w:t>6.1 Il Centro Antiviolenza</w:t>
            </w:r>
            <w:r w:rsidR="00FD1CE0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…………………………………………………………………………………</w:t>
            </w:r>
            <w:proofErr w:type="gramStart"/>
            <w:r w:rsidR="00FD1CE0">
              <w:rPr>
                <w:rFonts w:ascii="Calibri Light" w:hAnsi="Calibri Light" w:cs="Calibri Light"/>
                <w:sz w:val="24"/>
                <w:szCs w:val="24"/>
              </w:rPr>
              <w:t>…….</w:t>
            </w:r>
            <w:proofErr w:type="gramEnd"/>
            <w:r w:rsidR="00FD1CE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6E28A0D0" w14:textId="328BA5E6" w:rsidR="004F3730" w:rsidRPr="000230EA" w:rsidRDefault="006C17C9" w:rsidP="004E3E90">
            <w:pPr>
              <w:spacing w:after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</w:tr>
      <w:tr w:rsidR="004F3730" w:rsidRPr="000230EA" w14:paraId="052DA0AA" w14:textId="2EFA3D9A" w:rsidTr="004E3E90">
        <w:tc>
          <w:tcPr>
            <w:tcW w:w="8897" w:type="dxa"/>
            <w:vAlign w:val="center"/>
          </w:tcPr>
          <w:p w14:paraId="217AD65B" w14:textId="1F83CF6B" w:rsidR="004F3730" w:rsidRPr="000230EA" w:rsidRDefault="004F3730" w:rsidP="008A56E3">
            <w:pPr>
              <w:pStyle w:val="Paragrafoelenco"/>
              <w:spacing w:after="240"/>
              <w:rPr>
                <w:rFonts w:ascii="Calibri Light" w:hAnsi="Calibri Light" w:cs="Calibri Light"/>
                <w:sz w:val="24"/>
                <w:szCs w:val="24"/>
              </w:rPr>
            </w:pPr>
            <w:r w:rsidRPr="000230EA">
              <w:rPr>
                <w:rFonts w:ascii="Calibri Light" w:hAnsi="Calibri Light" w:cs="Calibri Light"/>
                <w:sz w:val="24"/>
                <w:szCs w:val="24"/>
              </w:rPr>
              <w:t>6.2 La Casa delle Donne</w:t>
            </w:r>
            <w:r w:rsidR="00FD1CE0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……………………………………………………………………………………</w:t>
            </w:r>
            <w:proofErr w:type="gramStart"/>
            <w:r w:rsidR="00FD1CE0">
              <w:rPr>
                <w:rFonts w:ascii="Calibri Light" w:hAnsi="Calibri Light" w:cs="Calibri Light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709" w:type="dxa"/>
            <w:vAlign w:val="center"/>
          </w:tcPr>
          <w:p w14:paraId="511A0C25" w14:textId="32684611" w:rsidR="004F3730" w:rsidRPr="000230EA" w:rsidRDefault="006C17C9" w:rsidP="004E3E90">
            <w:pPr>
              <w:spacing w:after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</w:tr>
      <w:tr w:rsidR="004F3730" w:rsidRPr="000230EA" w14:paraId="518AB966" w14:textId="2CD338CF" w:rsidTr="004E3E90">
        <w:tc>
          <w:tcPr>
            <w:tcW w:w="8897" w:type="dxa"/>
            <w:vAlign w:val="center"/>
          </w:tcPr>
          <w:p w14:paraId="45A5AC76" w14:textId="7213D519" w:rsidR="004F3730" w:rsidRPr="000230EA" w:rsidRDefault="004F3730" w:rsidP="008A56E3">
            <w:pPr>
              <w:pStyle w:val="Paragrafoelenco"/>
              <w:spacing w:after="240"/>
              <w:rPr>
                <w:rFonts w:ascii="Calibri Light" w:hAnsi="Calibri Light" w:cs="Calibri Light"/>
                <w:sz w:val="24"/>
                <w:szCs w:val="24"/>
              </w:rPr>
            </w:pPr>
            <w:r w:rsidRPr="000230EA">
              <w:rPr>
                <w:rFonts w:ascii="Calibri Light" w:hAnsi="Calibri Light" w:cs="Calibri Light"/>
                <w:sz w:val="24"/>
                <w:szCs w:val="24"/>
              </w:rPr>
              <w:t>6.3 Alloggi di Transizione</w:t>
            </w:r>
            <w:r w:rsidR="00FD1CE0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…………………………………………………………………………………</w:t>
            </w:r>
            <w:proofErr w:type="gramStart"/>
            <w:r w:rsidR="00FD1CE0">
              <w:rPr>
                <w:rFonts w:ascii="Calibri Light" w:hAnsi="Calibri Light" w:cs="Calibri Light"/>
                <w:sz w:val="24"/>
                <w:szCs w:val="24"/>
              </w:rPr>
              <w:t>…….</w:t>
            </w:r>
            <w:proofErr w:type="gramEnd"/>
            <w:r w:rsidR="00FD1CE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3E373145" w14:textId="6554C806" w:rsidR="004F3730" w:rsidRPr="000230EA" w:rsidRDefault="006C17C9" w:rsidP="004E3E90">
            <w:pPr>
              <w:spacing w:after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</w:tr>
      <w:tr w:rsidR="004F3730" w:rsidRPr="000230EA" w14:paraId="2923524C" w14:textId="078AFF30" w:rsidTr="004E3E90">
        <w:tc>
          <w:tcPr>
            <w:tcW w:w="8897" w:type="dxa"/>
            <w:vAlign w:val="center"/>
          </w:tcPr>
          <w:p w14:paraId="312435DD" w14:textId="66E32A39" w:rsidR="004F3730" w:rsidRPr="000230EA" w:rsidRDefault="004F3730" w:rsidP="008A56E3">
            <w:pPr>
              <w:pStyle w:val="Paragrafoelenco"/>
              <w:numPr>
                <w:ilvl w:val="0"/>
                <w:numId w:val="1"/>
              </w:numPr>
              <w:spacing w:after="240"/>
              <w:rPr>
                <w:rFonts w:ascii="Calibri Light" w:hAnsi="Calibri Light" w:cs="Calibri Light"/>
                <w:sz w:val="24"/>
                <w:szCs w:val="24"/>
              </w:rPr>
            </w:pPr>
            <w:r w:rsidRPr="000230EA">
              <w:rPr>
                <w:rFonts w:ascii="Calibri Light" w:hAnsi="Calibri Light" w:cs="Calibri Light"/>
                <w:sz w:val="24"/>
                <w:szCs w:val="24"/>
              </w:rPr>
              <w:t>Valutazione del servizio</w:t>
            </w:r>
            <w:r w:rsidR="004E3E90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……………………………………………………………………………………</w:t>
            </w:r>
            <w:proofErr w:type="gramStart"/>
            <w:r w:rsidR="004E3E90">
              <w:rPr>
                <w:rFonts w:ascii="Calibri Light" w:hAnsi="Calibri Light" w:cs="Calibri Light"/>
                <w:sz w:val="24"/>
                <w:szCs w:val="24"/>
              </w:rPr>
              <w:t>…….</w:t>
            </w:r>
            <w:proofErr w:type="gramEnd"/>
            <w:r w:rsidR="004E3E9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7A6C7C72" w14:textId="008A83D2" w:rsidR="004F3730" w:rsidRPr="000230EA" w:rsidRDefault="006C17C9" w:rsidP="004E3E90">
            <w:pPr>
              <w:spacing w:after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</w:tr>
      <w:tr w:rsidR="004F3730" w:rsidRPr="000230EA" w14:paraId="042A3F10" w14:textId="09BFA406" w:rsidTr="004E3E90">
        <w:tc>
          <w:tcPr>
            <w:tcW w:w="8897" w:type="dxa"/>
            <w:vAlign w:val="center"/>
          </w:tcPr>
          <w:p w14:paraId="0326BA53" w14:textId="54B3F67D" w:rsidR="004F3730" w:rsidRPr="000230EA" w:rsidRDefault="004F3730" w:rsidP="008A56E3">
            <w:pPr>
              <w:pStyle w:val="Paragrafoelenco"/>
              <w:spacing w:after="240"/>
              <w:rPr>
                <w:rFonts w:ascii="Calibri Light" w:hAnsi="Calibri Light" w:cs="Calibri Light"/>
                <w:sz w:val="24"/>
                <w:szCs w:val="24"/>
              </w:rPr>
            </w:pPr>
            <w:r w:rsidRPr="000230EA">
              <w:rPr>
                <w:rFonts w:ascii="Calibri Light" w:hAnsi="Calibri Light" w:cs="Calibri Light"/>
                <w:sz w:val="24"/>
                <w:szCs w:val="24"/>
              </w:rPr>
              <w:t>7.1 Soddisfazione dell’utenza e qualità dei servizi</w:t>
            </w:r>
            <w:r w:rsidR="004E3E90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……………………………………………</w:t>
            </w:r>
            <w:proofErr w:type="gramStart"/>
            <w:r w:rsidR="004E3E90">
              <w:rPr>
                <w:rFonts w:ascii="Calibri Light" w:hAnsi="Calibri Light" w:cs="Calibri Light"/>
                <w:sz w:val="24"/>
                <w:szCs w:val="24"/>
              </w:rPr>
              <w:t>…….</w:t>
            </w:r>
            <w:proofErr w:type="gramEnd"/>
            <w:r w:rsidR="004E3E9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18041D2D" w14:textId="5CEFC982" w:rsidR="004F3730" w:rsidRPr="000230EA" w:rsidRDefault="006C17C9" w:rsidP="004E3E90">
            <w:pPr>
              <w:spacing w:after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</w:tr>
      <w:tr w:rsidR="004F3730" w:rsidRPr="000230EA" w14:paraId="6386D41C" w14:textId="3DD07359" w:rsidTr="004E3E90">
        <w:tc>
          <w:tcPr>
            <w:tcW w:w="8897" w:type="dxa"/>
            <w:vAlign w:val="center"/>
          </w:tcPr>
          <w:p w14:paraId="258530DD" w14:textId="1149BB54" w:rsidR="004F3730" w:rsidRPr="000230EA" w:rsidRDefault="004F3730" w:rsidP="008A56E3">
            <w:pPr>
              <w:pStyle w:val="Paragrafoelenco"/>
              <w:spacing w:after="240"/>
              <w:rPr>
                <w:rFonts w:ascii="Calibri Light" w:hAnsi="Calibri Light" w:cs="Calibri Light"/>
                <w:sz w:val="24"/>
                <w:szCs w:val="24"/>
              </w:rPr>
            </w:pPr>
            <w:r w:rsidRPr="000230EA">
              <w:rPr>
                <w:rFonts w:ascii="Calibri Light" w:hAnsi="Calibri Light" w:cs="Calibri Light"/>
                <w:sz w:val="24"/>
                <w:szCs w:val="24"/>
              </w:rPr>
              <w:t>7.2 Gestione di osservazioni e reclami</w:t>
            </w:r>
            <w:r w:rsidR="004E3E90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……………………………………………………………………</w:t>
            </w:r>
          </w:p>
        </w:tc>
        <w:tc>
          <w:tcPr>
            <w:tcW w:w="709" w:type="dxa"/>
            <w:vAlign w:val="center"/>
          </w:tcPr>
          <w:p w14:paraId="00E5F78D" w14:textId="76125F3C" w:rsidR="004F3730" w:rsidRPr="000230EA" w:rsidRDefault="006C17C9" w:rsidP="004E3E90">
            <w:pPr>
              <w:spacing w:after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</w:tr>
      <w:tr w:rsidR="004F3730" w:rsidRPr="000230EA" w14:paraId="4B0DFF9D" w14:textId="5D870BF9" w:rsidTr="004E3E90">
        <w:tc>
          <w:tcPr>
            <w:tcW w:w="8897" w:type="dxa"/>
            <w:vAlign w:val="center"/>
          </w:tcPr>
          <w:p w14:paraId="78D89F85" w14:textId="3D14BC65" w:rsidR="004F3730" w:rsidRPr="000230EA" w:rsidRDefault="004F3730" w:rsidP="008A56E3">
            <w:pPr>
              <w:pStyle w:val="Paragrafoelenco"/>
              <w:numPr>
                <w:ilvl w:val="0"/>
                <w:numId w:val="1"/>
              </w:numPr>
              <w:spacing w:after="240"/>
              <w:rPr>
                <w:rFonts w:ascii="Calibri Light" w:hAnsi="Calibri Light" w:cs="Calibri Light"/>
                <w:sz w:val="24"/>
                <w:szCs w:val="24"/>
              </w:rPr>
            </w:pPr>
            <w:r w:rsidRPr="000230EA">
              <w:rPr>
                <w:rFonts w:ascii="Calibri Light" w:hAnsi="Calibri Light" w:cs="Calibri Light"/>
                <w:sz w:val="24"/>
                <w:szCs w:val="24"/>
              </w:rPr>
              <w:t>Dove siamo</w:t>
            </w:r>
            <w:r w:rsidR="004E3E90">
              <w:rPr>
                <w:rFonts w:ascii="Calibri Light" w:hAnsi="Calibri Light" w:cs="Calibri Light"/>
                <w:sz w:val="24"/>
                <w:szCs w:val="24"/>
              </w:rPr>
              <w:t xml:space="preserve"> ………………………………………………………………………………………………………</w:t>
            </w:r>
            <w:proofErr w:type="gramStart"/>
            <w:r w:rsidR="004E3E90">
              <w:rPr>
                <w:rFonts w:ascii="Calibri Light" w:hAnsi="Calibri Light" w:cs="Calibri Light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709" w:type="dxa"/>
            <w:vAlign w:val="center"/>
          </w:tcPr>
          <w:p w14:paraId="20E33EA7" w14:textId="39DC7264" w:rsidR="004F3730" w:rsidRPr="000230EA" w:rsidRDefault="006C17C9" w:rsidP="004E3E90">
            <w:pPr>
              <w:spacing w:after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</w:tr>
      <w:tr w:rsidR="004F3730" w:rsidRPr="000230EA" w14:paraId="2A734C37" w14:textId="3879B3E0" w:rsidTr="004E3E90">
        <w:tc>
          <w:tcPr>
            <w:tcW w:w="8897" w:type="dxa"/>
            <w:vAlign w:val="center"/>
          </w:tcPr>
          <w:p w14:paraId="555735F0" w14:textId="591D27E4" w:rsidR="004F3730" w:rsidRPr="000230EA" w:rsidRDefault="004F3730" w:rsidP="008A56E3">
            <w:pPr>
              <w:pStyle w:val="Paragrafoelenco"/>
              <w:spacing w:after="240"/>
              <w:ind w:left="426"/>
              <w:rPr>
                <w:rFonts w:ascii="Calibri Light" w:hAnsi="Calibri Light" w:cs="Calibri Light"/>
                <w:sz w:val="24"/>
                <w:szCs w:val="24"/>
              </w:rPr>
            </w:pPr>
            <w:r w:rsidRPr="000230EA">
              <w:rPr>
                <w:rFonts w:ascii="Calibri Light" w:hAnsi="Calibri Light" w:cs="Calibri Light"/>
                <w:sz w:val="24"/>
                <w:szCs w:val="24"/>
              </w:rPr>
              <w:t xml:space="preserve">Allegato A – Modulo per suggerimenti </w:t>
            </w:r>
            <w:r w:rsidR="004E3E90">
              <w:rPr>
                <w:rFonts w:ascii="Calibri Light" w:hAnsi="Calibri Light" w:cs="Calibri Light"/>
                <w:sz w:val="24"/>
                <w:szCs w:val="24"/>
              </w:rPr>
              <w:t>–</w:t>
            </w:r>
            <w:r w:rsidRPr="000230EA">
              <w:rPr>
                <w:rFonts w:ascii="Calibri Light" w:hAnsi="Calibri Light" w:cs="Calibri Light"/>
                <w:sz w:val="24"/>
                <w:szCs w:val="24"/>
              </w:rPr>
              <w:t xml:space="preserve"> reclami</w:t>
            </w:r>
            <w:r w:rsidR="004E3E90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FF65DFC" w14:textId="77777777" w:rsidR="004F3730" w:rsidRPr="000230EA" w:rsidRDefault="004F3730" w:rsidP="004E3E90">
            <w:pPr>
              <w:spacing w:after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14AFE0C" w14:textId="3D616B4A" w:rsidR="00D63186" w:rsidRDefault="00D63186" w:rsidP="004D1742"/>
    <w:p w14:paraId="268D2707" w14:textId="55FD10AD" w:rsidR="00D63186" w:rsidRDefault="00D63186">
      <w:r>
        <w:br w:type="page"/>
      </w:r>
    </w:p>
    <w:p w14:paraId="68759D5A" w14:textId="65BC04A6" w:rsidR="00D63186" w:rsidRPr="00EA61D7" w:rsidRDefault="00D63186" w:rsidP="00E91537">
      <w:pPr>
        <w:pStyle w:val="Paragrafoelenco"/>
        <w:numPr>
          <w:ilvl w:val="0"/>
          <w:numId w:val="2"/>
        </w:numPr>
        <w:spacing w:after="120"/>
        <w:rPr>
          <w:b/>
          <w:bCs/>
        </w:rPr>
      </w:pPr>
      <w:r w:rsidRPr="00EA61D7">
        <w:rPr>
          <w:b/>
          <w:bCs/>
        </w:rPr>
        <w:lastRenderedPageBreak/>
        <w:t>Premessa</w:t>
      </w:r>
    </w:p>
    <w:p w14:paraId="3C7A9E67" w14:textId="23DC3FEE" w:rsidR="00CC1165" w:rsidRDefault="0094311D" w:rsidP="00CC1165">
      <w:r>
        <w:t>La Cooperativa Sociale</w:t>
      </w:r>
      <w:r w:rsidR="00CC1165">
        <w:t xml:space="preserve"> Gea</w:t>
      </w:r>
      <w:r>
        <w:t xml:space="preserve"> per la solidarietà femminile contro la violenza</w:t>
      </w:r>
      <w:r w:rsidR="00CC1165">
        <w:t xml:space="preserve"> è attiva sul territorio dal 1999 e dal 2000 gestisce, in appalto con l’Azienda Servizi Sociali di Bolzano (A.S.S.B.), il Servizio Casa delle Donne che consiste in un Centro Antiviolenza e una struttura protetta a indirizzo segreto. Il Servizio è raggiungibile 24 ore su 24 tramite la linea d’emergenza gratuita 800 276433. </w:t>
      </w:r>
      <w:r w:rsidR="00874CCB">
        <w:t>Dal 20</w:t>
      </w:r>
      <w:r w:rsidR="093EE233">
        <w:t>2</w:t>
      </w:r>
      <w:r w:rsidR="00874CCB">
        <w:t>3 gestisce</w:t>
      </w:r>
      <w:r w:rsidR="004968F2">
        <w:t>, sempre in appalto con l’Azienda Servizi Sociali di Bolzano (A.S.S.B.), gli Alloggi di transizione</w:t>
      </w:r>
      <w:r w:rsidR="0004119A">
        <w:t xml:space="preserve">. </w:t>
      </w:r>
      <w:r w:rsidR="00CD5E3D">
        <w:t>A Egna, da fine 20</w:t>
      </w:r>
      <w:r w:rsidR="3B383B97">
        <w:t>2</w:t>
      </w:r>
      <w:r w:rsidR="00CD5E3D">
        <w:t>3, e a Cardano, da inizio 20</w:t>
      </w:r>
      <w:r w:rsidR="36DDCF97">
        <w:t>2</w:t>
      </w:r>
      <w:r w:rsidR="00CD5E3D">
        <w:t xml:space="preserve">4, sono stati aperti dei Centri Antiviolenza con accesso limitato e finanziati rispettivamente dalla Comunità Comprensoriale Oltradige – Bassa Atesina e dalla Comunità Comprensoriale Salto Sciliar. </w:t>
      </w:r>
    </w:p>
    <w:p w14:paraId="0B091EBF" w14:textId="7919AAA9" w:rsidR="00D63186" w:rsidRPr="00EA61D7" w:rsidRDefault="009B0DBF" w:rsidP="00E91537">
      <w:pPr>
        <w:pStyle w:val="Paragrafoelenco"/>
        <w:numPr>
          <w:ilvl w:val="0"/>
          <w:numId w:val="2"/>
        </w:numPr>
        <w:spacing w:after="120"/>
        <w:rPr>
          <w:b/>
          <w:bCs/>
        </w:rPr>
      </w:pPr>
      <w:r w:rsidRPr="00EA61D7">
        <w:rPr>
          <w:b/>
          <w:bCs/>
        </w:rPr>
        <w:t>Mission</w:t>
      </w:r>
    </w:p>
    <w:p w14:paraId="41B298C3" w14:textId="333EF456" w:rsidR="00EA61D7" w:rsidRDefault="00EA61D7" w:rsidP="00E91537">
      <w:pPr>
        <w:spacing w:after="120"/>
      </w:pPr>
      <w:r>
        <w:t>Il fenomeno della violenza contro le donne e i/le bambini/e è un fenomeno che colpisce trasversalmente la società, senza limiti di età, classe economica, livello culturale. La famiglia, ancora oggi vista come luogo di sicurezza e protezione, è il luogo dove prevalentemente questa violenza si manifesta.</w:t>
      </w:r>
    </w:p>
    <w:p w14:paraId="11D16CC3" w14:textId="1BB453EB" w:rsidR="00EA61D7" w:rsidRDefault="00EA61D7" w:rsidP="00E91537">
      <w:pPr>
        <w:spacing w:after="120"/>
        <w:jc w:val="both"/>
      </w:pPr>
      <w:bookmarkStart w:id="0" w:name="_Hlk100077946"/>
      <w:r>
        <w:t>La</w:t>
      </w:r>
      <w:r w:rsidRPr="009D4117">
        <w:t xml:space="preserve"> Cooperativa sociale</w:t>
      </w:r>
      <w:r>
        <w:t xml:space="preserve"> </w:t>
      </w:r>
      <w:bookmarkEnd w:id="0"/>
      <w:r>
        <w:t xml:space="preserve">Gea assume una chiara posizione contro tale forma di violenza e si pone dalla parte delle persone violate. </w:t>
      </w:r>
      <w:r w:rsidRPr="009D4117">
        <w:t>La Cooperativa sociale</w:t>
      </w:r>
      <w:r>
        <w:t xml:space="preserve"> intende dare visibilità al fenomeno, ascoltando le donne come testimoni privilegiate della violenza e delle sue conseguenze, sostenendole nel costruire percorsi che le aiutino ad affrancarsi dalle situazioni di violenza e a riprogettare la propria esistenza in libertà e autonomia, nel pieno rispetto delle loro scelte. </w:t>
      </w:r>
      <w:r w:rsidRPr="009D4117">
        <w:t>La Cooperativa sociale</w:t>
      </w:r>
      <w:r>
        <w:t xml:space="preserve"> si impegna a promuovere modelli culturali non violenti attraverso la sensibilizzazione dell’opinione pubblica e la promozione di una cultura che favorisca i diritti delle donne, delle bambine e dei bambini.</w:t>
      </w:r>
    </w:p>
    <w:p w14:paraId="0E50539F" w14:textId="0CD077BF" w:rsidR="009B0DBF" w:rsidRDefault="00A815EA" w:rsidP="009B0DBF">
      <w:pPr>
        <w:rPr>
          <w:rFonts w:ascii="Calibri" w:eastAsia="Calibri" w:hAnsi="Calibri" w:cs="Times New Roman"/>
          <w:kern w:val="0"/>
          <w14:ligatures w14:val="none"/>
        </w:rPr>
      </w:pPr>
      <w:bookmarkStart w:id="1" w:name="_Hlk100078028"/>
      <w:r w:rsidRPr="00A815EA">
        <w:rPr>
          <w:rFonts w:ascii="Calibri" w:eastAsia="Calibri" w:hAnsi="Calibri" w:cs="Times New Roman"/>
          <w:kern w:val="0"/>
          <w14:ligatures w14:val="none"/>
        </w:rPr>
        <w:t xml:space="preserve">La Cooperativa sociale Gea </w:t>
      </w:r>
      <w:bookmarkEnd w:id="1"/>
      <w:r w:rsidRPr="00A815EA">
        <w:rPr>
          <w:rFonts w:ascii="Calibri" w:eastAsia="Calibri" w:hAnsi="Calibri" w:cs="Times New Roman"/>
          <w:kern w:val="0"/>
          <w14:ligatures w14:val="none"/>
        </w:rPr>
        <w:t>è costituita da sole donne e mette a disposizione delle donne che si rivolgono al Servizio operatrici qualificate e formate rispetto alla violenza di genere e assistita.</w:t>
      </w:r>
    </w:p>
    <w:p w14:paraId="572BBA93" w14:textId="0FF221E8" w:rsidR="002B7EC9" w:rsidRPr="002B7EC9" w:rsidRDefault="002B7EC9" w:rsidP="002B7EC9">
      <w:pPr>
        <w:pStyle w:val="Paragrafoelenco"/>
        <w:numPr>
          <w:ilvl w:val="0"/>
          <w:numId w:val="2"/>
        </w:num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B7EC9">
        <w:rPr>
          <w:rFonts w:ascii="Calibri" w:eastAsia="Calibri" w:hAnsi="Calibri" w:cs="Times New Roman"/>
          <w:b/>
          <w:bCs/>
          <w:kern w:val="0"/>
          <w14:ligatures w14:val="none"/>
        </w:rPr>
        <w:t>Principi fondamentali</w:t>
      </w:r>
    </w:p>
    <w:p w14:paraId="6E4E7F5A" w14:textId="2E7A8BB3" w:rsidR="002B7EC9" w:rsidRDefault="00B9544C" w:rsidP="002B7EC9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La Cooperativa Gea per la solidarietà femminile contro la violenza opera nel rispetto dei diritti fondamentali delle donne </w:t>
      </w:r>
      <w:r w:rsidR="00023036">
        <w:rPr>
          <w:rFonts w:ascii="Calibri" w:eastAsia="Calibri" w:hAnsi="Calibri" w:cs="Times New Roman"/>
          <w:kern w:val="0"/>
          <w14:ligatures w14:val="none"/>
        </w:rPr>
        <w:t>sulla base dei seguenti principi</w:t>
      </w:r>
      <w:r w:rsidR="0006187A">
        <w:rPr>
          <w:rFonts w:ascii="Calibri" w:eastAsia="Calibri" w:hAnsi="Calibri" w:cs="Times New Roman"/>
          <w:kern w:val="0"/>
          <w14:ligatures w14:val="none"/>
        </w:rPr>
        <w:t>:</w:t>
      </w:r>
    </w:p>
    <w:p w14:paraId="0460BE94" w14:textId="21B3CBA1" w:rsidR="0006187A" w:rsidRDefault="00E932CC" w:rsidP="002B7EC9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0F23A7">
        <w:rPr>
          <w:rFonts w:ascii="Calibri" w:eastAsia="Calibri" w:hAnsi="Calibri" w:cs="Times New Roman"/>
          <w:b/>
          <w:bCs/>
          <w:kern w:val="0"/>
          <w14:ligatures w14:val="none"/>
        </w:rPr>
        <w:t>Uguaglianza e imparzialità</w:t>
      </w:r>
      <w:r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0F23A7" w:rsidRPr="000F23A7">
        <w:rPr>
          <w:rFonts w:ascii="Calibri" w:eastAsia="Calibri" w:hAnsi="Calibri" w:cs="Times New Roman"/>
          <w:kern w:val="0"/>
          <w14:ligatures w14:val="none"/>
        </w:rPr>
        <w:t xml:space="preserve">Le operatrici garantiscono parità di trattamento nella fruizione del servizio, senza distinzione di etnia, religione, opinioni politiche, condizioni psico-fisiche o </w:t>
      </w:r>
      <w:proofErr w:type="gramStart"/>
      <w:r w:rsidR="000F23A7" w:rsidRPr="000F23A7">
        <w:rPr>
          <w:rFonts w:ascii="Calibri" w:eastAsia="Calibri" w:hAnsi="Calibri" w:cs="Times New Roman"/>
          <w:kern w:val="0"/>
          <w14:ligatures w14:val="none"/>
        </w:rPr>
        <w:t>socio-economiche</w:t>
      </w:r>
      <w:proofErr w:type="gramEnd"/>
      <w:r w:rsidR="000F23A7" w:rsidRPr="000F23A7">
        <w:rPr>
          <w:rFonts w:ascii="Calibri" w:eastAsia="Calibri" w:hAnsi="Calibri" w:cs="Times New Roman"/>
          <w:kern w:val="0"/>
          <w14:ligatures w14:val="none"/>
        </w:rPr>
        <w:t xml:space="preserve"> e orientamen</w:t>
      </w:r>
      <w:r w:rsidR="005D5347">
        <w:rPr>
          <w:rFonts w:ascii="Calibri" w:eastAsia="Calibri" w:hAnsi="Calibri" w:cs="Times New Roman"/>
          <w:kern w:val="0"/>
          <w14:ligatures w14:val="none"/>
        </w:rPr>
        <w:t>to</w:t>
      </w:r>
      <w:r w:rsidR="000F23A7" w:rsidRPr="000F23A7">
        <w:rPr>
          <w:rFonts w:ascii="Calibri" w:eastAsia="Calibri" w:hAnsi="Calibri" w:cs="Times New Roman"/>
          <w:kern w:val="0"/>
          <w14:ligatures w14:val="none"/>
        </w:rPr>
        <w:t xml:space="preserve"> sessual</w:t>
      </w:r>
      <w:r w:rsidR="005D5347">
        <w:rPr>
          <w:rFonts w:ascii="Calibri" w:eastAsia="Calibri" w:hAnsi="Calibri" w:cs="Times New Roman"/>
          <w:kern w:val="0"/>
          <w14:ligatures w14:val="none"/>
        </w:rPr>
        <w:t>e.</w:t>
      </w:r>
    </w:p>
    <w:p w14:paraId="6FC70B68" w14:textId="367287A0" w:rsidR="00C92803" w:rsidRPr="00C92803" w:rsidRDefault="00C92803" w:rsidP="00C92803">
      <w:pPr>
        <w:jc w:val="both"/>
      </w:pPr>
      <w:r w:rsidRPr="00C92803">
        <w:rPr>
          <w:b/>
          <w:bCs/>
        </w:rPr>
        <w:t xml:space="preserve">Efficienza ed efficacia. </w:t>
      </w:r>
      <w:r w:rsidRPr="00C92803">
        <w:t>Ogni operatrice lavora con l’obiettivo di garantire sostegno e tutela alle donne e ai/alle loro figli/figlie, valorizzando al massimo le risorse a disposizione. La relazione donna-operatrice è agita su un piano di reciprocità e si basa sulla centralità della donna nel percorso.</w:t>
      </w:r>
    </w:p>
    <w:p w14:paraId="58765466" w14:textId="3DC79EE6" w:rsidR="00B12F87" w:rsidRDefault="00B12F87" w:rsidP="00CF6ACD">
      <w:pPr>
        <w:jc w:val="both"/>
      </w:pPr>
      <w:r w:rsidRPr="5A414CB7">
        <w:rPr>
          <w:b/>
          <w:bCs/>
        </w:rPr>
        <w:t>Continuità</w:t>
      </w:r>
      <w:r>
        <w:t xml:space="preserve">. La </w:t>
      </w:r>
      <w:bookmarkStart w:id="2" w:name="_Hlk100077729"/>
      <w:r>
        <w:t xml:space="preserve">Cooperativa sociale Gea </w:t>
      </w:r>
      <w:bookmarkEnd w:id="2"/>
      <w:r w:rsidR="00452BB5">
        <w:t xml:space="preserve">è </w:t>
      </w:r>
      <w:r w:rsidR="00CF6ACD">
        <w:t>raggiungibile 24 ore su 24, 365 giorni all’anno, attraverso il numero verde 800</w:t>
      </w:r>
      <w:r w:rsidR="52145576">
        <w:t xml:space="preserve"> </w:t>
      </w:r>
      <w:r w:rsidR="00CF6ACD">
        <w:t>276433.</w:t>
      </w:r>
    </w:p>
    <w:p w14:paraId="547B0EA4" w14:textId="32D7E67C" w:rsidR="009A0D83" w:rsidRDefault="009A0D83" w:rsidP="009A0D83">
      <w:r w:rsidRPr="009A0D83">
        <w:rPr>
          <w:b/>
          <w:bCs/>
        </w:rPr>
        <w:t>Accessibilità e Trasparenza</w:t>
      </w:r>
      <w:r>
        <w:t xml:space="preserve">. Le utenti hanno il diritto di conoscere le attività svolte della </w:t>
      </w:r>
      <w:r w:rsidRPr="00BE43FC">
        <w:t xml:space="preserve">Cooperativa sociale Gea </w:t>
      </w:r>
      <w:r>
        <w:t>e le procedure collegate alle richieste espresse, i nomi dei responsabili dei procedimenti e i relativi tempi di esecuzione.</w:t>
      </w:r>
    </w:p>
    <w:p w14:paraId="64854236" w14:textId="77777777" w:rsidR="00907302" w:rsidRDefault="00E06702" w:rsidP="002B7EC9">
      <w:pPr>
        <w:jc w:val="both"/>
      </w:pPr>
      <w:r w:rsidRPr="00E06702">
        <w:rPr>
          <w:rFonts w:ascii="Calibri" w:eastAsia="Calibri" w:hAnsi="Calibri" w:cs="Times New Roman"/>
          <w:b/>
          <w:bCs/>
          <w:kern w:val="0"/>
          <w14:ligatures w14:val="none"/>
        </w:rPr>
        <w:lastRenderedPageBreak/>
        <w:t>Riservatezza e informazione</w:t>
      </w:r>
      <w:r w:rsidRPr="00E06702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907302">
        <w:t>I dati delle donne che si rivolgono al Servizio vengono trattati secondo la normativa vigente e tramite l’adozione delle misure di sicurezza più idonee a garantire l’assoluta riservatezza.</w:t>
      </w:r>
    </w:p>
    <w:p w14:paraId="17B4367B" w14:textId="1FD681A6" w:rsidR="005D5347" w:rsidRDefault="005D5347" w:rsidP="002B7EC9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4103DF">
        <w:rPr>
          <w:rFonts w:ascii="Calibri" w:eastAsia="Calibri" w:hAnsi="Calibri" w:cs="Times New Roman"/>
          <w:b/>
          <w:bCs/>
          <w:kern w:val="0"/>
          <w14:ligatures w14:val="none"/>
        </w:rPr>
        <w:t>Gratuità</w:t>
      </w:r>
      <w:r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025ED1">
        <w:t xml:space="preserve">Le consulenze al Centro Antiviolenza e la permanenza nella struttura protetta per le donne della Provincia di Bolzano sono gratuite. </w:t>
      </w:r>
      <w:r w:rsidR="00965FB5">
        <w:t>Per l</w:t>
      </w:r>
      <w:r w:rsidR="00A6180D">
        <w:t>a</w:t>
      </w:r>
      <w:r w:rsidR="00025ED1">
        <w:t xml:space="preserve"> permanenza </w:t>
      </w:r>
      <w:r w:rsidR="00A6180D">
        <w:t>nella</w:t>
      </w:r>
      <w:r w:rsidR="00025ED1">
        <w:t xml:space="preserve"> struttura protetta</w:t>
      </w:r>
      <w:r w:rsidR="33BBAA2C">
        <w:t>,</w:t>
      </w:r>
      <w:r w:rsidR="00025ED1">
        <w:t xml:space="preserve"> </w:t>
      </w:r>
      <w:r w:rsidR="00A6180D">
        <w:t>per le donne non residenti in Provincia di Bolzano</w:t>
      </w:r>
      <w:r w:rsidR="0E78E19A">
        <w:t>,</w:t>
      </w:r>
      <w:r w:rsidR="00A6180D">
        <w:t xml:space="preserve"> </w:t>
      </w:r>
      <w:r w:rsidR="000A3F1B">
        <w:t xml:space="preserve">e per tutte le donne che intendono essere ospitate negli Alloggi di Transizione </w:t>
      </w:r>
      <w:r w:rsidR="00025ED1">
        <w:t>è previsto il pagamento di una retta che viene calcolata in base alla situazione reddituale della donna ospite</w:t>
      </w:r>
      <w:r w:rsidR="004103DF">
        <w:t>.</w:t>
      </w:r>
    </w:p>
    <w:p w14:paraId="756AAD29" w14:textId="19A39ACD" w:rsidR="007908D9" w:rsidRPr="007908D9" w:rsidRDefault="007908D9" w:rsidP="00E91537">
      <w:pPr>
        <w:pStyle w:val="Paragrafoelenco"/>
        <w:numPr>
          <w:ilvl w:val="0"/>
          <w:numId w:val="2"/>
        </w:numPr>
        <w:spacing w:after="120"/>
        <w:rPr>
          <w:b/>
          <w:bCs/>
        </w:rPr>
      </w:pPr>
      <w:r w:rsidRPr="007908D9">
        <w:rPr>
          <w:b/>
          <w:bCs/>
        </w:rPr>
        <w:t>Destinatarie</w:t>
      </w:r>
    </w:p>
    <w:p w14:paraId="25A2A35F" w14:textId="15A89AAC" w:rsidR="007908D9" w:rsidRDefault="00975FB9" w:rsidP="00E91537">
      <w:pPr>
        <w:spacing w:after="120"/>
        <w:rPr>
          <w:rFonts w:ascii="Calibri" w:eastAsia="Calibri" w:hAnsi="Calibri" w:cs="Times New Roman"/>
          <w:kern w:val="0"/>
          <w14:ligatures w14:val="none"/>
        </w:rPr>
      </w:pPr>
      <w:r w:rsidRPr="00975FB9">
        <w:rPr>
          <w:rFonts w:ascii="Calibri" w:eastAsia="Calibri" w:hAnsi="Calibri" w:cs="Times New Roman"/>
          <w:kern w:val="0"/>
          <w14:ligatures w14:val="none"/>
        </w:rPr>
        <w:t>Il Servizio si rivolge a donne che vivono o hanno vissuto situazioni di violenza psicologica, fisica, sessuale, economica, stalking all’interno della coppia, della famiglia o altri contesti sociali, indipendentemente dalla provenienza, lingua, cultura, religione e condizione economica. Viene inoltre offerto ascolto e sostegno ai figli e alle figlie che vengono accolti/e assieme alle proprie madri nella struttura protetta e che hanno subito violenza diretta e/o assistita.</w:t>
      </w:r>
    </w:p>
    <w:p w14:paraId="2001084A" w14:textId="6A3BFF64" w:rsidR="00237FFA" w:rsidRDefault="00237FFA" w:rsidP="007908D9">
      <w:r>
        <w:t>Possono inoltre rivolgersi al Servizio terzi informali o formali che sono vicini a donne in situazione di violenza o che desiderano approfondire le tematiche legate alla violenza di genere.</w:t>
      </w:r>
    </w:p>
    <w:p w14:paraId="7A992E7D" w14:textId="365DB5C3" w:rsidR="00D0054F" w:rsidRDefault="00D0054F" w:rsidP="00D0054F">
      <w:pPr>
        <w:pStyle w:val="Paragrafoelenco"/>
        <w:numPr>
          <w:ilvl w:val="0"/>
          <w:numId w:val="2"/>
        </w:numPr>
        <w:rPr>
          <w:b/>
          <w:bCs/>
        </w:rPr>
      </w:pPr>
      <w:r w:rsidRPr="00D0054F">
        <w:rPr>
          <w:b/>
          <w:bCs/>
        </w:rPr>
        <w:t>Caratteristiche e funzionamento del servizio</w:t>
      </w:r>
    </w:p>
    <w:p w14:paraId="032831AB" w14:textId="4BCDD2DC" w:rsidR="00A31AE9" w:rsidRPr="00E91537" w:rsidRDefault="00A31AE9" w:rsidP="0004119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360ADD1" wp14:editId="2546D993">
            <wp:extent cx="4599587" cy="2545275"/>
            <wp:effectExtent l="0" t="0" r="0" b="0"/>
            <wp:docPr id="5270623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440" cy="2555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B052E" w14:textId="43895A2B" w:rsidR="00260A6D" w:rsidRPr="007B56A9" w:rsidRDefault="00260A6D" w:rsidP="008D5B30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</w:rPr>
      </w:pPr>
      <w:r w:rsidRPr="007B56A9">
        <w:rPr>
          <w:rFonts w:ascii="Calibri Light" w:hAnsi="Calibri Light" w:cs="Calibri Light"/>
        </w:rPr>
        <w:t>Il Servizio Casa delle Donne di Bolzano</w:t>
      </w:r>
      <w:r w:rsidR="009C62A9" w:rsidRPr="007B56A9">
        <w:rPr>
          <w:rFonts w:ascii="Calibri Light" w:hAnsi="Calibri Light" w:cs="Calibri Light"/>
        </w:rPr>
        <w:t xml:space="preserve"> </w:t>
      </w:r>
      <w:r w:rsidR="0044603B" w:rsidRPr="007B56A9">
        <w:rPr>
          <w:rFonts w:ascii="Calibri Light" w:hAnsi="Calibri Light" w:cs="Calibri Light"/>
        </w:rPr>
        <w:t xml:space="preserve">offre </w:t>
      </w:r>
      <w:r w:rsidR="00CD49F7" w:rsidRPr="007B56A9">
        <w:rPr>
          <w:rFonts w:ascii="Calibri Light" w:hAnsi="Calibri Light" w:cs="Calibri Light"/>
        </w:rPr>
        <w:t>protezione e sostegno alle donne vittime di violenza e ai/</w:t>
      </w:r>
      <w:proofErr w:type="spellStart"/>
      <w:r w:rsidR="00CD49F7" w:rsidRPr="007B56A9">
        <w:rPr>
          <w:rFonts w:ascii="Calibri Light" w:hAnsi="Calibri Light" w:cs="Calibri Light"/>
        </w:rPr>
        <w:t>lle</w:t>
      </w:r>
      <w:proofErr w:type="spellEnd"/>
      <w:r w:rsidR="00CD49F7" w:rsidRPr="007B56A9">
        <w:rPr>
          <w:rFonts w:ascii="Calibri Light" w:hAnsi="Calibri Light" w:cs="Calibri Light"/>
        </w:rPr>
        <w:t xml:space="preserve"> propri/e figli/e</w:t>
      </w:r>
      <w:r w:rsidR="009A2B3B" w:rsidRPr="007B56A9">
        <w:rPr>
          <w:rFonts w:ascii="Calibri Light" w:hAnsi="Calibri Light" w:cs="Calibri Light"/>
        </w:rPr>
        <w:t xml:space="preserve"> ed </w:t>
      </w:r>
      <w:r w:rsidR="0012087A" w:rsidRPr="007B56A9">
        <w:rPr>
          <w:rFonts w:ascii="Calibri Light" w:hAnsi="Calibri Light" w:cs="Calibri Light"/>
          <w:kern w:val="0"/>
        </w:rPr>
        <w:t>è il riferimento istituzionale per tutti quei servizi o quelle associazioni che, a vario titolo, entrano in</w:t>
      </w:r>
      <w:r w:rsidR="008D5B30" w:rsidRPr="007B56A9">
        <w:rPr>
          <w:rFonts w:ascii="Calibri Light" w:hAnsi="Calibri Light" w:cs="Calibri Light"/>
          <w:kern w:val="0"/>
        </w:rPr>
        <w:t xml:space="preserve"> </w:t>
      </w:r>
      <w:r w:rsidR="0012087A" w:rsidRPr="007B56A9">
        <w:rPr>
          <w:rFonts w:ascii="Calibri Light" w:hAnsi="Calibri Light" w:cs="Calibri Light"/>
          <w:kern w:val="0"/>
        </w:rPr>
        <w:t>contatto con donne in situazione di violenza.</w:t>
      </w:r>
      <w:r w:rsidR="008D5B30" w:rsidRPr="007B56A9">
        <w:rPr>
          <w:rFonts w:ascii="Calibri Light" w:hAnsi="Calibri Light" w:cs="Calibri Light"/>
          <w:kern w:val="0"/>
        </w:rPr>
        <w:t xml:space="preserve"> </w:t>
      </w:r>
      <w:r w:rsidR="005F6744" w:rsidRPr="007B56A9">
        <w:rPr>
          <w:rFonts w:ascii="Calibri Light" w:hAnsi="Calibri Light" w:cs="Calibri Light"/>
          <w:kern w:val="0"/>
        </w:rPr>
        <w:t>Il servizio Casa delle Donne c</w:t>
      </w:r>
      <w:r w:rsidR="00F3254B" w:rsidRPr="007B56A9">
        <w:rPr>
          <w:rFonts w:ascii="Calibri Light" w:hAnsi="Calibri Light" w:cs="Calibri Light"/>
          <w:kern w:val="0"/>
        </w:rPr>
        <w:t xml:space="preserve">omprende il Centro Antiviolenza, la gestione della linea d’emergenza e </w:t>
      </w:r>
      <w:r w:rsidR="002C740F" w:rsidRPr="007B56A9">
        <w:rPr>
          <w:rFonts w:ascii="Calibri Light" w:hAnsi="Calibri Light" w:cs="Calibri Light"/>
          <w:kern w:val="0"/>
        </w:rPr>
        <w:t>la struttura protetta, denominata</w:t>
      </w:r>
      <w:r w:rsidR="00F3254B" w:rsidRPr="007B56A9">
        <w:rPr>
          <w:rFonts w:ascii="Calibri Light" w:hAnsi="Calibri Light" w:cs="Calibri Light"/>
          <w:kern w:val="0"/>
        </w:rPr>
        <w:t xml:space="preserve"> Casa delle Donne</w:t>
      </w:r>
      <w:r w:rsidR="009C62A9" w:rsidRPr="007B56A9">
        <w:rPr>
          <w:rFonts w:ascii="Calibri Light" w:hAnsi="Calibri Light" w:cs="Calibri Light"/>
        </w:rPr>
        <w:t xml:space="preserve">. </w:t>
      </w:r>
      <w:r w:rsidR="004D35AF" w:rsidRPr="007B56A9">
        <w:rPr>
          <w:rFonts w:ascii="Calibri Light" w:hAnsi="Calibri Light" w:cs="Calibri Light"/>
        </w:rPr>
        <w:t>Da</w:t>
      </w:r>
      <w:r w:rsidR="00A73AA9" w:rsidRPr="007B56A9">
        <w:rPr>
          <w:rFonts w:ascii="Calibri Light" w:hAnsi="Calibri Light" w:cs="Calibri Light"/>
        </w:rPr>
        <w:t xml:space="preserve">l 2023 </w:t>
      </w:r>
      <w:r w:rsidR="00A410F6" w:rsidRPr="007B56A9">
        <w:rPr>
          <w:rFonts w:ascii="Calibri Light" w:hAnsi="Calibri Light" w:cs="Calibri Light"/>
        </w:rPr>
        <w:t xml:space="preserve">la Cooperativa Gea gestisce inoltre </w:t>
      </w:r>
      <w:r w:rsidR="009039C6" w:rsidRPr="007B56A9">
        <w:rPr>
          <w:rFonts w:ascii="Calibri Light" w:hAnsi="Calibri Light" w:cs="Calibri Light"/>
        </w:rPr>
        <w:t>degli appartamenti</w:t>
      </w:r>
      <w:r w:rsidR="00AD2A77" w:rsidRPr="007B56A9">
        <w:rPr>
          <w:rFonts w:ascii="Calibri Light" w:hAnsi="Calibri Light" w:cs="Calibri Light"/>
        </w:rPr>
        <w:t>, denominati Alloggi</w:t>
      </w:r>
      <w:r w:rsidR="009039C6" w:rsidRPr="007B56A9">
        <w:rPr>
          <w:rFonts w:ascii="Calibri Light" w:hAnsi="Calibri Light" w:cs="Calibri Light"/>
        </w:rPr>
        <w:t xml:space="preserve"> di transizione</w:t>
      </w:r>
      <w:r w:rsidR="00AD2A77" w:rsidRPr="007B56A9">
        <w:rPr>
          <w:rFonts w:ascii="Calibri Light" w:hAnsi="Calibri Light" w:cs="Calibri Light"/>
        </w:rPr>
        <w:t>,</w:t>
      </w:r>
      <w:r w:rsidR="00F052A4" w:rsidRPr="007B56A9">
        <w:rPr>
          <w:rFonts w:ascii="Calibri Light" w:hAnsi="Calibri Light" w:cs="Calibri Light"/>
        </w:rPr>
        <w:t xml:space="preserve"> che </w:t>
      </w:r>
      <w:r w:rsidR="00F75943">
        <w:rPr>
          <w:rFonts w:ascii="Calibri Light" w:hAnsi="Calibri Light" w:cs="Calibri Light"/>
        </w:rPr>
        <w:t>off</w:t>
      </w:r>
      <w:r w:rsidR="00B53B64">
        <w:rPr>
          <w:rFonts w:ascii="Calibri Light" w:hAnsi="Calibri Light" w:cs="Calibri Light"/>
        </w:rPr>
        <w:t>rono</w:t>
      </w:r>
      <w:r w:rsidR="00213701">
        <w:rPr>
          <w:rFonts w:ascii="Calibri Light" w:hAnsi="Calibri Light" w:cs="Calibri Light"/>
        </w:rPr>
        <w:t xml:space="preserve"> </w:t>
      </w:r>
      <w:r w:rsidR="00714AF7">
        <w:rPr>
          <w:rFonts w:ascii="Calibri Light" w:hAnsi="Calibri Light" w:cs="Calibri Light"/>
        </w:rPr>
        <w:t xml:space="preserve">una sistemazione abitativa </w:t>
      </w:r>
      <w:r w:rsidR="00C17709">
        <w:rPr>
          <w:rFonts w:ascii="Calibri Light" w:hAnsi="Calibri Light" w:cs="Calibri Light"/>
        </w:rPr>
        <w:t>autonoma alle donne e ai loro figli e figlie</w:t>
      </w:r>
      <w:r w:rsidR="00615DF2">
        <w:rPr>
          <w:rFonts w:ascii="Calibri Light" w:hAnsi="Calibri Light" w:cs="Calibri Light"/>
        </w:rPr>
        <w:t>, dopo un percorso di protezione in Casa Rifugio</w:t>
      </w:r>
      <w:r w:rsidR="00C17709">
        <w:rPr>
          <w:rFonts w:ascii="Calibri Light" w:hAnsi="Calibri Light" w:cs="Calibri Light"/>
        </w:rPr>
        <w:t xml:space="preserve">. Il Centro Antiviolenza è presente anche territorialmente </w:t>
      </w:r>
      <w:r w:rsidR="00405081">
        <w:rPr>
          <w:rFonts w:ascii="Calibri Light" w:hAnsi="Calibri Light" w:cs="Calibri Light"/>
        </w:rPr>
        <w:t>nel Comprensorio Oltradige – Bassa Atesina e nel Comprensorio Salto Sciliar.</w:t>
      </w:r>
    </w:p>
    <w:p w14:paraId="465E3B2E" w14:textId="77777777" w:rsidR="00AA2B79" w:rsidRPr="007B56A9" w:rsidRDefault="00AA2B79" w:rsidP="00260A6D">
      <w:pPr>
        <w:rPr>
          <w:rFonts w:ascii="Calibri Light" w:hAnsi="Calibri Light" w:cs="Calibri Light"/>
        </w:rPr>
      </w:pPr>
    </w:p>
    <w:p w14:paraId="41D484D3" w14:textId="024287A0" w:rsidR="001D7ACB" w:rsidRPr="007B56A9" w:rsidRDefault="00260A6D" w:rsidP="00AA2AEA">
      <w:pPr>
        <w:pStyle w:val="Paragrafoelenco"/>
        <w:numPr>
          <w:ilvl w:val="0"/>
          <w:numId w:val="2"/>
        </w:numPr>
        <w:rPr>
          <w:rFonts w:ascii="Calibri Light" w:hAnsi="Calibri Light" w:cs="Calibri Light"/>
          <w:b/>
          <w:bCs/>
        </w:rPr>
      </w:pPr>
      <w:r w:rsidRPr="007B56A9">
        <w:rPr>
          <w:rFonts w:ascii="Calibri Light" w:hAnsi="Calibri Light" w:cs="Calibri Light"/>
          <w:b/>
          <w:bCs/>
        </w:rPr>
        <w:lastRenderedPageBreak/>
        <w:t>Accesso e prestazioni</w:t>
      </w:r>
    </w:p>
    <w:p w14:paraId="02D28385" w14:textId="05D3B0D9" w:rsidR="0063123E" w:rsidRPr="007B56A9" w:rsidRDefault="007E028E" w:rsidP="00167A15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6</w:t>
      </w:r>
      <w:r w:rsidR="00300D62">
        <w:rPr>
          <w:rFonts w:ascii="Calibri Light" w:hAnsi="Calibri Light" w:cs="Calibri Light"/>
          <w:b/>
          <w:bCs/>
        </w:rPr>
        <w:t>.</w:t>
      </w:r>
      <w:r w:rsidR="0063123E">
        <w:rPr>
          <w:rFonts w:ascii="Calibri Light" w:hAnsi="Calibri Light" w:cs="Calibri Light"/>
          <w:b/>
          <w:bCs/>
        </w:rPr>
        <w:t>1</w:t>
      </w:r>
      <w:r w:rsidR="0063123E">
        <w:rPr>
          <w:rFonts w:ascii="Calibri Light" w:hAnsi="Calibri Light" w:cs="Calibri Light"/>
          <w:b/>
          <w:bCs/>
        </w:rPr>
        <w:tab/>
      </w:r>
      <w:r w:rsidR="0063123E" w:rsidRPr="007B56A9">
        <w:rPr>
          <w:rFonts w:ascii="Calibri Light" w:hAnsi="Calibri Light" w:cs="Calibri Light"/>
          <w:b/>
          <w:bCs/>
        </w:rPr>
        <w:t>Il Centro Antiviolenz</w:t>
      </w:r>
      <w:r w:rsidR="0063123E">
        <w:rPr>
          <w:rFonts w:ascii="Calibri Light" w:hAnsi="Calibri Light" w:cs="Calibri Light"/>
          <w:b/>
          <w:bCs/>
        </w:rPr>
        <w:t>a</w:t>
      </w:r>
    </w:p>
    <w:p w14:paraId="22FB919B" w14:textId="77777777" w:rsidR="00167A15" w:rsidRPr="007B56A9" w:rsidRDefault="00167A15" w:rsidP="001D7ACB">
      <w:pPr>
        <w:jc w:val="both"/>
        <w:rPr>
          <w:rFonts w:ascii="Calibri Light" w:hAnsi="Calibri Light" w:cs="Calibri Light"/>
        </w:rPr>
      </w:pPr>
      <w:r w:rsidRPr="007B56A9">
        <w:rPr>
          <w:rFonts w:ascii="Calibri Light" w:hAnsi="Calibri Light" w:cs="Calibri Light"/>
        </w:rPr>
        <w:t>Il Centro Antiviolenza è il luogo pubblico a cui si possono rivolgere le donne in situazioni di violenza e i terzi interessati. Il servizio si attiva solo su richiesta specifica della donna interessata, che viene sostenuta nel riconoscimento della situazione di violenza vissuta e accompagnata nel percorso di uscita dalla violenza nel pieno rispetto della sua autonomia decisionale. Viene garantito l’anonimato e la segretezza.</w:t>
      </w:r>
    </w:p>
    <w:p w14:paraId="30B237C2" w14:textId="77777777" w:rsidR="00167A15" w:rsidRPr="007B56A9" w:rsidRDefault="00167A15" w:rsidP="00167A15">
      <w:pPr>
        <w:rPr>
          <w:rFonts w:ascii="Calibri Light" w:hAnsi="Calibri Light" w:cs="Calibri Light"/>
        </w:rPr>
      </w:pPr>
      <w:r w:rsidRPr="007B56A9">
        <w:rPr>
          <w:rFonts w:ascii="Calibri Light" w:hAnsi="Calibri Light" w:cs="Calibri Light"/>
        </w:rPr>
        <w:t>Le prestazioni offerte dal Centro Antiviolenza sono:</w:t>
      </w:r>
    </w:p>
    <w:p w14:paraId="4011CD64" w14:textId="77777777" w:rsidR="00167A15" w:rsidRPr="007B56A9" w:rsidRDefault="00167A15" w:rsidP="000335D0">
      <w:pPr>
        <w:pStyle w:val="Paragrafoelenco"/>
        <w:numPr>
          <w:ilvl w:val="0"/>
          <w:numId w:val="3"/>
        </w:numPr>
        <w:rPr>
          <w:rFonts w:ascii="Calibri Light" w:hAnsi="Calibri Light" w:cs="Calibri Light"/>
        </w:rPr>
      </w:pPr>
      <w:r w:rsidRPr="007B56A9">
        <w:rPr>
          <w:rFonts w:ascii="Calibri Light" w:hAnsi="Calibri Light" w:cs="Calibri Light"/>
        </w:rPr>
        <w:t>Consulenza personale e/o telefonica psico-sociale di genere</w:t>
      </w:r>
    </w:p>
    <w:p w14:paraId="06014CD9" w14:textId="77777777" w:rsidR="00167A15" w:rsidRPr="007B56A9" w:rsidRDefault="00167A15" w:rsidP="000335D0">
      <w:pPr>
        <w:pStyle w:val="Paragrafoelenco"/>
        <w:numPr>
          <w:ilvl w:val="0"/>
          <w:numId w:val="3"/>
        </w:numPr>
        <w:rPr>
          <w:rFonts w:ascii="Calibri Light" w:hAnsi="Calibri Light" w:cs="Calibri Light"/>
        </w:rPr>
      </w:pPr>
      <w:r w:rsidRPr="007B56A9">
        <w:rPr>
          <w:rFonts w:ascii="Calibri Light" w:hAnsi="Calibri Light" w:cs="Calibri Light"/>
        </w:rPr>
        <w:t>Consulenza professionale giuridica</w:t>
      </w:r>
    </w:p>
    <w:p w14:paraId="7AEDDA4C" w14:textId="77777777" w:rsidR="00167A15" w:rsidRPr="007B56A9" w:rsidRDefault="00167A15" w:rsidP="000335D0">
      <w:pPr>
        <w:pStyle w:val="Paragrafoelenco"/>
        <w:numPr>
          <w:ilvl w:val="0"/>
          <w:numId w:val="3"/>
        </w:numPr>
        <w:rPr>
          <w:rFonts w:ascii="Calibri Light" w:hAnsi="Calibri Light" w:cs="Calibri Light"/>
        </w:rPr>
      </w:pPr>
      <w:r w:rsidRPr="007B56A9">
        <w:rPr>
          <w:rFonts w:ascii="Calibri Light" w:hAnsi="Calibri Light" w:cs="Calibri Light"/>
        </w:rPr>
        <w:t>Consulenza in post-dimissione (</w:t>
      </w:r>
      <w:proofErr w:type="spellStart"/>
      <w:r w:rsidRPr="007B56A9">
        <w:rPr>
          <w:rFonts w:ascii="Calibri Light" w:hAnsi="Calibri Light" w:cs="Calibri Light"/>
        </w:rPr>
        <w:t>Nachbetreuung</w:t>
      </w:r>
      <w:proofErr w:type="spellEnd"/>
      <w:r w:rsidRPr="007B56A9">
        <w:rPr>
          <w:rFonts w:ascii="Calibri Light" w:hAnsi="Calibri Light" w:cs="Calibri Light"/>
        </w:rPr>
        <w:t>)</w:t>
      </w:r>
    </w:p>
    <w:p w14:paraId="11DCA207" w14:textId="77777777" w:rsidR="00167A15" w:rsidRPr="007B56A9" w:rsidRDefault="00167A15" w:rsidP="000335D0">
      <w:pPr>
        <w:pStyle w:val="Paragrafoelenco"/>
        <w:numPr>
          <w:ilvl w:val="0"/>
          <w:numId w:val="3"/>
        </w:numPr>
        <w:rPr>
          <w:rFonts w:ascii="Calibri Light" w:hAnsi="Calibri Light" w:cs="Calibri Light"/>
        </w:rPr>
      </w:pPr>
      <w:r w:rsidRPr="007B56A9">
        <w:rPr>
          <w:rFonts w:ascii="Calibri Light" w:hAnsi="Calibri Light" w:cs="Calibri Light"/>
        </w:rPr>
        <w:t>Sostegno alla donna e ai/</w:t>
      </w:r>
      <w:proofErr w:type="spellStart"/>
      <w:r w:rsidRPr="007B56A9">
        <w:rPr>
          <w:rFonts w:ascii="Calibri Light" w:hAnsi="Calibri Light" w:cs="Calibri Light"/>
        </w:rPr>
        <w:t>lle</w:t>
      </w:r>
      <w:proofErr w:type="spellEnd"/>
      <w:r w:rsidRPr="007B56A9">
        <w:rPr>
          <w:rFonts w:ascii="Calibri Light" w:hAnsi="Calibri Light" w:cs="Calibri Light"/>
        </w:rPr>
        <w:t xml:space="preserve"> bambini/e, eventualmente anche in rete con altri servizi, dopo l’uscita dalla struttura protetta</w:t>
      </w:r>
    </w:p>
    <w:p w14:paraId="5840A94E" w14:textId="77777777" w:rsidR="00167A15" w:rsidRPr="007B56A9" w:rsidRDefault="00167A15" w:rsidP="000335D0">
      <w:pPr>
        <w:pStyle w:val="Paragrafoelenco"/>
        <w:numPr>
          <w:ilvl w:val="0"/>
          <w:numId w:val="3"/>
        </w:numPr>
        <w:rPr>
          <w:rFonts w:ascii="Calibri Light" w:hAnsi="Calibri Light" w:cs="Calibri Light"/>
        </w:rPr>
      </w:pPr>
      <w:r w:rsidRPr="007B56A9">
        <w:rPr>
          <w:rFonts w:ascii="Calibri Light" w:hAnsi="Calibri Light" w:cs="Calibri Light"/>
        </w:rPr>
        <w:t>Lavoro di rete con servizi psico-sociali e/o sanitari</w:t>
      </w:r>
    </w:p>
    <w:p w14:paraId="43ABE91B" w14:textId="77777777" w:rsidR="00167A15" w:rsidRPr="007B56A9" w:rsidRDefault="00167A15" w:rsidP="000335D0">
      <w:pPr>
        <w:pStyle w:val="Paragrafoelenco"/>
        <w:numPr>
          <w:ilvl w:val="0"/>
          <w:numId w:val="3"/>
        </w:numPr>
        <w:rPr>
          <w:rFonts w:ascii="Calibri Light" w:hAnsi="Calibri Light" w:cs="Calibri Light"/>
        </w:rPr>
      </w:pPr>
      <w:r w:rsidRPr="007B56A9">
        <w:rPr>
          <w:rFonts w:ascii="Calibri Light" w:hAnsi="Calibri Light" w:cs="Calibri Light"/>
        </w:rPr>
        <w:t>Consulenza a terzi</w:t>
      </w:r>
    </w:p>
    <w:p w14:paraId="351A8D7F" w14:textId="77777777" w:rsidR="00167A15" w:rsidRPr="007B56A9" w:rsidRDefault="00167A15" w:rsidP="000335D0">
      <w:pPr>
        <w:pStyle w:val="Paragrafoelenco"/>
        <w:numPr>
          <w:ilvl w:val="0"/>
          <w:numId w:val="3"/>
        </w:numPr>
        <w:rPr>
          <w:rFonts w:ascii="Calibri Light" w:hAnsi="Calibri Light" w:cs="Calibri Light"/>
        </w:rPr>
      </w:pPr>
      <w:r w:rsidRPr="007B56A9">
        <w:rPr>
          <w:rFonts w:ascii="Calibri Light" w:hAnsi="Calibri Light" w:cs="Calibri Light"/>
        </w:rPr>
        <w:t>Lavoro di formazione, sensibilizzazione e prevenzione</w:t>
      </w:r>
    </w:p>
    <w:p w14:paraId="56B30F10" w14:textId="77777777" w:rsidR="00167A15" w:rsidRPr="007B56A9" w:rsidRDefault="00167A15" w:rsidP="00FA2C60">
      <w:pPr>
        <w:jc w:val="both"/>
        <w:rPr>
          <w:rFonts w:ascii="Calibri Light" w:hAnsi="Calibri Light" w:cs="Calibri Light"/>
        </w:rPr>
      </w:pPr>
      <w:r w:rsidRPr="007B56A9">
        <w:rPr>
          <w:rFonts w:ascii="Calibri Light" w:hAnsi="Calibri Light" w:cs="Calibri Light"/>
        </w:rPr>
        <w:t>Presso il Centro Antiviolenza vengono svolti anche i colloqui di preparazione all’accoglienza nella struttura protetta, nei casi in cui sia possibile programmarla.</w:t>
      </w:r>
    </w:p>
    <w:p w14:paraId="2829888D" w14:textId="4FB48079" w:rsidR="00167A15" w:rsidRPr="007B56A9" w:rsidRDefault="00167A15" w:rsidP="00FA2C60">
      <w:pPr>
        <w:jc w:val="both"/>
        <w:rPr>
          <w:rFonts w:ascii="Calibri Light" w:hAnsi="Calibri Light" w:cs="Calibri Light"/>
        </w:rPr>
      </w:pPr>
      <w:r w:rsidRPr="007B56A9">
        <w:rPr>
          <w:rFonts w:ascii="Calibri Light" w:hAnsi="Calibri Light" w:cs="Calibri Light"/>
        </w:rPr>
        <w:t xml:space="preserve">Il personale è composto solamente da </w:t>
      </w:r>
      <w:r w:rsidR="00831780" w:rsidRPr="007B56A9">
        <w:rPr>
          <w:rFonts w:ascii="Calibri Light" w:hAnsi="Calibri Light" w:cs="Calibri Light"/>
        </w:rPr>
        <w:t>operatrici</w:t>
      </w:r>
      <w:r w:rsidRPr="007B56A9">
        <w:rPr>
          <w:rFonts w:ascii="Calibri Light" w:hAnsi="Calibri Light" w:cs="Calibri Light"/>
        </w:rPr>
        <w:t xml:space="preserve"> qualificate e formate</w:t>
      </w:r>
      <w:r w:rsidR="00FA2C60" w:rsidRPr="00FA2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FA2C60" w:rsidRPr="00FA2C60">
        <w:rPr>
          <w:rFonts w:ascii="Calibri Light" w:hAnsi="Calibri Light" w:cs="Calibri Light"/>
        </w:rPr>
        <w:t>in possesso dei titoli di studio/profili professionali previsti dalla Delibera della Giunta provinciale n. 909/2017, recante l’autorizzazione e l’accreditamento del servizio Casa delle donne</w:t>
      </w:r>
      <w:r w:rsidRPr="007B56A9">
        <w:rPr>
          <w:rFonts w:ascii="Calibri Light" w:hAnsi="Calibri Light" w:cs="Calibri Light"/>
        </w:rPr>
        <w:t>. Le consulenze avvengono in italiano o tedesco e, dove vi fosse la necessità, vengono attivate collaborazioni con mediatrici culturali formate sulla violenza di genere.</w:t>
      </w:r>
    </w:p>
    <w:p w14:paraId="2F33CA62" w14:textId="70E7E9F0" w:rsidR="00353348" w:rsidRPr="007B56A9" w:rsidRDefault="00353348" w:rsidP="00167A15">
      <w:pPr>
        <w:rPr>
          <w:rFonts w:ascii="Calibri Light" w:hAnsi="Calibri Light" w:cs="Calibri Light"/>
        </w:rPr>
      </w:pPr>
      <w:r w:rsidRPr="007B56A9">
        <w:rPr>
          <w:rFonts w:ascii="Calibri Light" w:hAnsi="Calibri Light" w:cs="Calibri Light"/>
        </w:rPr>
        <w:t xml:space="preserve">Entro due settimane dal primo contatto viene garantito un primo colloquio personale. Le prestazioni del Centro Antiviolenza sono </w:t>
      </w:r>
      <w:r w:rsidRPr="007B56A9">
        <w:rPr>
          <w:rFonts w:ascii="Calibri Light" w:hAnsi="Calibri Light" w:cs="Calibri Light"/>
          <w:b/>
          <w:bCs/>
        </w:rPr>
        <w:t>gratuite</w:t>
      </w:r>
      <w:r w:rsidRPr="007B56A9">
        <w:rPr>
          <w:rFonts w:ascii="Calibri Light" w:hAnsi="Calibri Light" w:cs="Calibri Light"/>
        </w:rPr>
        <w:t>.</w:t>
      </w:r>
    </w:p>
    <w:p w14:paraId="7B2913E4" w14:textId="6AC1C44E" w:rsidR="004C467B" w:rsidRPr="004C467B" w:rsidRDefault="004C467B" w:rsidP="00A830B5">
      <w:pPr>
        <w:pStyle w:val="Defaul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C467B">
        <w:rPr>
          <w:rFonts w:ascii="Calibri Light" w:hAnsi="Calibri Light" w:cs="Calibri Light"/>
          <w:b/>
          <w:bCs/>
          <w:sz w:val="22"/>
          <w:szCs w:val="22"/>
        </w:rPr>
        <w:t xml:space="preserve">Accesso e costi del </w:t>
      </w:r>
      <w:r w:rsidR="00F35462">
        <w:rPr>
          <w:rFonts w:ascii="Calibri Light" w:hAnsi="Calibri Light" w:cs="Calibri Light"/>
          <w:b/>
          <w:bCs/>
          <w:sz w:val="22"/>
          <w:szCs w:val="22"/>
        </w:rPr>
        <w:t>Centro Antiviolenza di Bolzano</w:t>
      </w:r>
      <w:r w:rsidRPr="004C467B">
        <w:rPr>
          <w:rFonts w:ascii="Calibri Light" w:hAnsi="Calibri Light" w:cs="Calibri Light"/>
          <w:sz w:val="22"/>
          <w:szCs w:val="22"/>
        </w:rPr>
        <w:t xml:space="preserve">. L’accesso al Servizio può avvenire </w:t>
      </w:r>
    </w:p>
    <w:p w14:paraId="71ED1ADF" w14:textId="1D7F799A" w:rsidR="004C467B" w:rsidRPr="004C467B" w:rsidRDefault="004C467B" w:rsidP="00A830B5">
      <w:pPr>
        <w:pStyle w:val="Default"/>
        <w:numPr>
          <w:ilvl w:val="0"/>
          <w:numId w:val="4"/>
        </w:numPr>
        <w:spacing w:after="56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C467B">
        <w:rPr>
          <w:rFonts w:ascii="Calibri Light" w:hAnsi="Calibri Light" w:cs="Calibri Light"/>
          <w:sz w:val="22"/>
          <w:szCs w:val="22"/>
        </w:rPr>
        <w:t xml:space="preserve">telefonicamente tramite il numero verde </w:t>
      </w:r>
      <w:r w:rsidRPr="004C467B">
        <w:rPr>
          <w:rFonts w:ascii="Calibri Light" w:hAnsi="Calibri Light" w:cs="Calibri Light"/>
          <w:b/>
          <w:bCs/>
          <w:sz w:val="22"/>
          <w:szCs w:val="22"/>
        </w:rPr>
        <w:t xml:space="preserve">800 276433 </w:t>
      </w:r>
      <w:r w:rsidRPr="004C467B">
        <w:rPr>
          <w:rFonts w:ascii="Calibri Light" w:hAnsi="Calibri Light" w:cs="Calibri Light"/>
          <w:sz w:val="22"/>
          <w:szCs w:val="22"/>
        </w:rPr>
        <w:t xml:space="preserve">attivo 24 ore su 24 </w:t>
      </w:r>
    </w:p>
    <w:p w14:paraId="302CBF65" w14:textId="1662CDF5" w:rsidR="004C467B" w:rsidRPr="000662B1" w:rsidRDefault="004C467B" w:rsidP="00A830B5">
      <w:pPr>
        <w:pStyle w:val="Default"/>
        <w:numPr>
          <w:ilvl w:val="0"/>
          <w:numId w:val="4"/>
        </w:numPr>
        <w:spacing w:after="56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0662B1">
        <w:rPr>
          <w:rFonts w:ascii="Calibri Light" w:hAnsi="Calibri Light" w:cs="Calibri Light"/>
          <w:color w:val="auto"/>
          <w:sz w:val="22"/>
          <w:szCs w:val="22"/>
        </w:rPr>
        <w:t xml:space="preserve">inviando una mail all’indirizzo info@casadelledonnebz.it </w:t>
      </w:r>
    </w:p>
    <w:p w14:paraId="3FB74C33" w14:textId="6783E6C6" w:rsidR="004C467B" w:rsidRPr="004C467B" w:rsidRDefault="004C467B" w:rsidP="001D6C37">
      <w:pPr>
        <w:pStyle w:val="Default"/>
        <w:numPr>
          <w:ilvl w:val="0"/>
          <w:numId w:val="4"/>
        </w:numPr>
        <w:spacing w:after="24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C467B">
        <w:rPr>
          <w:rFonts w:ascii="Calibri Light" w:hAnsi="Calibri Light" w:cs="Calibri Light"/>
          <w:sz w:val="22"/>
          <w:szCs w:val="22"/>
        </w:rPr>
        <w:t xml:space="preserve">presentandosi direttamente presso il Centro Antiviolenza, in via del Ronco 21 a Bolzano, durante i seguenti orari di apertura: </w:t>
      </w:r>
    </w:p>
    <w:tbl>
      <w:tblPr>
        <w:tblW w:w="0" w:type="auto"/>
        <w:jc w:val="center"/>
        <w:tblBorders>
          <w:insideH w:val="single" w:sz="12" w:space="0" w:color="8064A2" w:themeColor="accent4"/>
          <w:insideV w:val="single" w:sz="12" w:space="0" w:color="8064A2" w:themeColor="accent4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24"/>
      </w:tblGrid>
      <w:tr w:rsidR="004C467B" w:rsidRPr="004C467B" w14:paraId="21938505" w14:textId="77777777" w:rsidTr="00353348">
        <w:trPr>
          <w:trHeight w:val="99"/>
          <w:jc w:val="center"/>
        </w:trPr>
        <w:tc>
          <w:tcPr>
            <w:tcW w:w="1524" w:type="dxa"/>
          </w:tcPr>
          <w:p w14:paraId="75F31771" w14:textId="77777777" w:rsidR="004C467B" w:rsidRPr="004C467B" w:rsidRDefault="004C467B" w:rsidP="001D6C37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C467B">
              <w:rPr>
                <w:rFonts w:ascii="Calibri Light" w:hAnsi="Calibri Light" w:cs="Calibri Light"/>
                <w:sz w:val="22"/>
                <w:szCs w:val="22"/>
              </w:rPr>
              <w:t xml:space="preserve">Lunedì </w:t>
            </w:r>
          </w:p>
        </w:tc>
        <w:tc>
          <w:tcPr>
            <w:tcW w:w="1524" w:type="dxa"/>
          </w:tcPr>
          <w:p w14:paraId="09D73EDE" w14:textId="77777777" w:rsidR="004C467B" w:rsidRPr="004C467B" w:rsidRDefault="004C467B" w:rsidP="001D6C37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C467B">
              <w:rPr>
                <w:rFonts w:ascii="Calibri Light" w:hAnsi="Calibri Light" w:cs="Calibri Light"/>
                <w:sz w:val="22"/>
                <w:szCs w:val="22"/>
              </w:rPr>
              <w:t xml:space="preserve">8.30 – 15.30 </w:t>
            </w:r>
          </w:p>
        </w:tc>
      </w:tr>
      <w:tr w:rsidR="004C467B" w:rsidRPr="004C467B" w14:paraId="5C6484E1" w14:textId="77777777" w:rsidTr="00353348">
        <w:trPr>
          <w:trHeight w:val="99"/>
          <w:jc w:val="center"/>
        </w:trPr>
        <w:tc>
          <w:tcPr>
            <w:tcW w:w="1524" w:type="dxa"/>
          </w:tcPr>
          <w:p w14:paraId="3362D766" w14:textId="77777777" w:rsidR="004C467B" w:rsidRPr="004C467B" w:rsidRDefault="004C467B" w:rsidP="001D6C37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C467B">
              <w:rPr>
                <w:rFonts w:ascii="Calibri Light" w:hAnsi="Calibri Light" w:cs="Calibri Light"/>
                <w:sz w:val="22"/>
                <w:szCs w:val="22"/>
              </w:rPr>
              <w:t xml:space="preserve">Martedì </w:t>
            </w:r>
          </w:p>
        </w:tc>
        <w:tc>
          <w:tcPr>
            <w:tcW w:w="1524" w:type="dxa"/>
          </w:tcPr>
          <w:p w14:paraId="71EE41F0" w14:textId="77777777" w:rsidR="004C467B" w:rsidRPr="004C467B" w:rsidRDefault="004C467B" w:rsidP="001D6C37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C467B">
              <w:rPr>
                <w:rFonts w:ascii="Calibri Light" w:hAnsi="Calibri Light" w:cs="Calibri Light"/>
                <w:sz w:val="22"/>
                <w:szCs w:val="22"/>
              </w:rPr>
              <w:t xml:space="preserve">8.30 – 17.30 </w:t>
            </w:r>
          </w:p>
        </w:tc>
      </w:tr>
      <w:tr w:rsidR="004C467B" w:rsidRPr="004C467B" w14:paraId="0BC96796" w14:textId="77777777" w:rsidTr="00353348">
        <w:trPr>
          <w:trHeight w:val="99"/>
          <w:jc w:val="center"/>
        </w:trPr>
        <w:tc>
          <w:tcPr>
            <w:tcW w:w="1524" w:type="dxa"/>
          </w:tcPr>
          <w:p w14:paraId="174A8CC6" w14:textId="77777777" w:rsidR="004C467B" w:rsidRPr="004C467B" w:rsidRDefault="004C467B" w:rsidP="001D6C37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C467B">
              <w:rPr>
                <w:rFonts w:ascii="Calibri Light" w:hAnsi="Calibri Light" w:cs="Calibri Light"/>
                <w:sz w:val="22"/>
                <w:szCs w:val="22"/>
              </w:rPr>
              <w:t xml:space="preserve">Mercoledì </w:t>
            </w:r>
          </w:p>
        </w:tc>
        <w:tc>
          <w:tcPr>
            <w:tcW w:w="1524" w:type="dxa"/>
          </w:tcPr>
          <w:p w14:paraId="22074406" w14:textId="77777777" w:rsidR="004C467B" w:rsidRPr="004C467B" w:rsidRDefault="004C467B" w:rsidP="001D6C37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C467B">
              <w:rPr>
                <w:rFonts w:ascii="Calibri Light" w:hAnsi="Calibri Light" w:cs="Calibri Light"/>
                <w:sz w:val="22"/>
                <w:szCs w:val="22"/>
              </w:rPr>
              <w:t xml:space="preserve">12.30 – 17.30 </w:t>
            </w:r>
          </w:p>
        </w:tc>
      </w:tr>
      <w:tr w:rsidR="004C467B" w:rsidRPr="004C467B" w14:paraId="2C63660A" w14:textId="77777777" w:rsidTr="00353348">
        <w:trPr>
          <w:trHeight w:val="99"/>
          <w:jc w:val="center"/>
        </w:trPr>
        <w:tc>
          <w:tcPr>
            <w:tcW w:w="1524" w:type="dxa"/>
          </w:tcPr>
          <w:p w14:paraId="48978AF5" w14:textId="77777777" w:rsidR="004C467B" w:rsidRPr="004C467B" w:rsidRDefault="004C467B" w:rsidP="001D6C37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C467B">
              <w:rPr>
                <w:rFonts w:ascii="Calibri Light" w:hAnsi="Calibri Light" w:cs="Calibri Light"/>
                <w:sz w:val="22"/>
                <w:szCs w:val="22"/>
              </w:rPr>
              <w:t xml:space="preserve">Giovedì </w:t>
            </w:r>
          </w:p>
        </w:tc>
        <w:tc>
          <w:tcPr>
            <w:tcW w:w="1524" w:type="dxa"/>
          </w:tcPr>
          <w:p w14:paraId="78BAABF2" w14:textId="77777777" w:rsidR="004C467B" w:rsidRPr="004C467B" w:rsidRDefault="004C467B" w:rsidP="001D6C37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C467B">
              <w:rPr>
                <w:rFonts w:ascii="Calibri Light" w:hAnsi="Calibri Light" w:cs="Calibri Light"/>
                <w:sz w:val="22"/>
                <w:szCs w:val="22"/>
              </w:rPr>
              <w:t xml:space="preserve">13.00 – 18.00 </w:t>
            </w:r>
          </w:p>
        </w:tc>
      </w:tr>
      <w:tr w:rsidR="004C467B" w:rsidRPr="004C467B" w14:paraId="5074A706" w14:textId="77777777" w:rsidTr="00353348">
        <w:trPr>
          <w:trHeight w:val="99"/>
          <w:jc w:val="center"/>
        </w:trPr>
        <w:tc>
          <w:tcPr>
            <w:tcW w:w="1524" w:type="dxa"/>
          </w:tcPr>
          <w:p w14:paraId="7C4E62AC" w14:textId="77777777" w:rsidR="004C467B" w:rsidRPr="004C467B" w:rsidRDefault="004C467B" w:rsidP="001D6C37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C467B">
              <w:rPr>
                <w:rFonts w:ascii="Calibri Light" w:hAnsi="Calibri Light" w:cs="Calibri Light"/>
                <w:sz w:val="22"/>
                <w:szCs w:val="22"/>
              </w:rPr>
              <w:t xml:space="preserve">Venerdì </w:t>
            </w:r>
          </w:p>
        </w:tc>
        <w:tc>
          <w:tcPr>
            <w:tcW w:w="1524" w:type="dxa"/>
          </w:tcPr>
          <w:p w14:paraId="662C66E7" w14:textId="77777777" w:rsidR="004C467B" w:rsidRPr="004C467B" w:rsidRDefault="004C467B" w:rsidP="001D6C37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C467B">
              <w:rPr>
                <w:rFonts w:ascii="Calibri Light" w:hAnsi="Calibri Light" w:cs="Calibri Light"/>
                <w:sz w:val="22"/>
                <w:szCs w:val="22"/>
              </w:rPr>
              <w:t xml:space="preserve">8.30 – 12.30 </w:t>
            </w:r>
          </w:p>
        </w:tc>
      </w:tr>
    </w:tbl>
    <w:p w14:paraId="1BF0B6A0" w14:textId="00F67B6A" w:rsidR="00F35462" w:rsidRPr="004C467B" w:rsidRDefault="00F35462" w:rsidP="00353348">
      <w:pPr>
        <w:pStyle w:val="Default"/>
        <w:spacing w:before="24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C467B">
        <w:rPr>
          <w:rFonts w:ascii="Calibri Light" w:hAnsi="Calibri Light" w:cs="Calibri Light"/>
          <w:b/>
          <w:bCs/>
          <w:sz w:val="22"/>
          <w:szCs w:val="22"/>
        </w:rPr>
        <w:lastRenderedPageBreak/>
        <w:t xml:space="preserve">Accesso e costi del </w:t>
      </w:r>
      <w:r>
        <w:rPr>
          <w:rFonts w:ascii="Calibri Light" w:hAnsi="Calibri Light" w:cs="Calibri Light"/>
          <w:b/>
          <w:bCs/>
          <w:sz w:val="22"/>
          <w:szCs w:val="22"/>
        </w:rPr>
        <w:t>Centro Antiviolenza della Comunità Comprensoriale Oltradige – Bassa Atesina</w:t>
      </w:r>
      <w:r w:rsidRPr="004C467B">
        <w:rPr>
          <w:rFonts w:ascii="Calibri Light" w:hAnsi="Calibri Light" w:cs="Calibri Light"/>
          <w:sz w:val="22"/>
          <w:szCs w:val="22"/>
        </w:rPr>
        <w:t xml:space="preserve">. L’accesso al Servizio può avvenire </w:t>
      </w:r>
    </w:p>
    <w:p w14:paraId="7C9ADC28" w14:textId="77777777" w:rsidR="00F35462" w:rsidRPr="004C467B" w:rsidRDefault="00F35462" w:rsidP="00F35462">
      <w:pPr>
        <w:pStyle w:val="Default"/>
        <w:numPr>
          <w:ilvl w:val="0"/>
          <w:numId w:val="4"/>
        </w:numPr>
        <w:spacing w:after="56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C467B">
        <w:rPr>
          <w:rFonts w:ascii="Calibri Light" w:hAnsi="Calibri Light" w:cs="Calibri Light"/>
          <w:sz w:val="22"/>
          <w:szCs w:val="22"/>
        </w:rPr>
        <w:t xml:space="preserve">telefonicamente tramite il numero verde </w:t>
      </w:r>
      <w:r w:rsidRPr="004C467B">
        <w:rPr>
          <w:rFonts w:ascii="Calibri Light" w:hAnsi="Calibri Light" w:cs="Calibri Light"/>
          <w:b/>
          <w:bCs/>
          <w:sz w:val="22"/>
          <w:szCs w:val="22"/>
        </w:rPr>
        <w:t xml:space="preserve">800 276433 </w:t>
      </w:r>
      <w:r w:rsidRPr="004C467B">
        <w:rPr>
          <w:rFonts w:ascii="Calibri Light" w:hAnsi="Calibri Light" w:cs="Calibri Light"/>
          <w:sz w:val="22"/>
          <w:szCs w:val="22"/>
        </w:rPr>
        <w:t xml:space="preserve">attivo 24 ore su 24 </w:t>
      </w:r>
    </w:p>
    <w:p w14:paraId="5BFCE809" w14:textId="6D7E2860" w:rsidR="00F35462" w:rsidRPr="00017C89" w:rsidRDefault="00F35462" w:rsidP="00F35462">
      <w:pPr>
        <w:pStyle w:val="Default"/>
        <w:numPr>
          <w:ilvl w:val="0"/>
          <w:numId w:val="4"/>
        </w:numPr>
        <w:spacing w:after="56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0662B1">
        <w:rPr>
          <w:rFonts w:ascii="Calibri Light" w:hAnsi="Calibri Light" w:cs="Calibri Light"/>
          <w:color w:val="auto"/>
          <w:sz w:val="22"/>
          <w:szCs w:val="22"/>
        </w:rPr>
        <w:t xml:space="preserve">inviando una mail </w:t>
      </w:r>
      <w:r w:rsidRPr="00017C89">
        <w:rPr>
          <w:rFonts w:ascii="Calibri Light" w:hAnsi="Calibri Light" w:cs="Calibri Light"/>
          <w:color w:val="auto"/>
          <w:sz w:val="22"/>
          <w:szCs w:val="22"/>
        </w:rPr>
        <w:t xml:space="preserve">all’indirizzo </w:t>
      </w:r>
      <w:hyperlink r:id="rId11" w:history="1">
        <w:r w:rsidR="00351BC9" w:rsidRPr="00017C89">
          <w:rPr>
            <w:rStyle w:val="Collegamentoipertestuale"/>
            <w:rFonts w:ascii="Calibri Light" w:hAnsi="Calibri Light" w:cs="Calibri Light"/>
            <w:color w:val="auto"/>
            <w:sz w:val="22"/>
            <w:szCs w:val="22"/>
          </w:rPr>
          <w:t>rete.netz@casadelledonnebz.it</w:t>
        </w:r>
      </w:hyperlink>
      <w:r w:rsidR="00351BC9" w:rsidRPr="00017C89">
        <w:rPr>
          <w:rFonts w:ascii="Calibri Light" w:hAnsi="Calibri Light" w:cs="Calibri Light"/>
          <w:color w:val="auto"/>
          <w:sz w:val="22"/>
          <w:szCs w:val="22"/>
          <w:u w:val="single"/>
        </w:rPr>
        <w:t xml:space="preserve"> </w:t>
      </w:r>
      <w:r w:rsidR="00351BC9" w:rsidRPr="00017C89">
        <w:rPr>
          <w:rFonts w:ascii="Calibri Light" w:hAnsi="Calibri Light" w:cs="Calibri Light"/>
          <w:color w:val="auto"/>
          <w:sz w:val="22"/>
          <w:szCs w:val="22"/>
        </w:rPr>
        <w:t xml:space="preserve">o </w:t>
      </w:r>
      <w:r w:rsidRPr="00017C89">
        <w:rPr>
          <w:rFonts w:ascii="Calibri Light" w:hAnsi="Calibri Light" w:cs="Calibri Light"/>
          <w:color w:val="auto"/>
          <w:sz w:val="22"/>
          <w:szCs w:val="22"/>
          <w:u w:val="single"/>
        </w:rPr>
        <w:t>info@casadelledonnebz.it</w:t>
      </w:r>
      <w:r w:rsidRPr="00017C89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14:paraId="105E84B4" w14:textId="5A7E6759" w:rsidR="00F35462" w:rsidRPr="00360DA2" w:rsidRDefault="00351BC9" w:rsidP="00B84A79">
      <w:pPr>
        <w:pStyle w:val="Default"/>
        <w:numPr>
          <w:ilvl w:val="0"/>
          <w:numId w:val="4"/>
        </w:numPr>
        <w:spacing w:after="240" w:line="276" w:lineRule="auto"/>
        <w:jc w:val="both"/>
        <w:rPr>
          <w:sz w:val="22"/>
          <w:szCs w:val="22"/>
        </w:rPr>
      </w:pPr>
      <w:r w:rsidRPr="00017C89">
        <w:rPr>
          <w:rFonts w:ascii="Calibri Light" w:hAnsi="Calibri Light" w:cs="Calibri Light"/>
          <w:sz w:val="22"/>
          <w:szCs w:val="22"/>
        </w:rPr>
        <w:t>presentandosi direttamente presso il Centro Antiviolenza della Comunità Comprensoriale Oltradige – Bassa Atesina, c/o il Comune di Egna, sito</w:t>
      </w:r>
      <w:r w:rsidR="007A6C6A" w:rsidRPr="00017C89">
        <w:rPr>
          <w:rFonts w:ascii="Calibri Light" w:hAnsi="Calibri Light" w:cs="Calibri Light"/>
          <w:sz w:val="22"/>
          <w:szCs w:val="22"/>
        </w:rPr>
        <w:t xml:space="preserve"> a Egna,</w:t>
      </w:r>
      <w:r w:rsidRPr="00017C89">
        <w:rPr>
          <w:rFonts w:ascii="Calibri Light" w:hAnsi="Calibri Light" w:cs="Calibri Light"/>
          <w:sz w:val="22"/>
          <w:szCs w:val="22"/>
        </w:rPr>
        <w:t xml:space="preserve"> in </w:t>
      </w:r>
      <w:r w:rsidR="007A6C6A" w:rsidRPr="00017C89">
        <w:rPr>
          <w:rFonts w:ascii="Calibri Light" w:hAnsi="Calibri Light" w:cs="Calibri Light"/>
          <w:sz w:val="22"/>
          <w:szCs w:val="22"/>
        </w:rPr>
        <w:t>Largo Municipio 7</w:t>
      </w:r>
      <w:r w:rsidRPr="00017C89">
        <w:rPr>
          <w:rFonts w:ascii="Calibri Light" w:hAnsi="Calibri Light" w:cs="Calibri Light"/>
          <w:sz w:val="22"/>
          <w:szCs w:val="22"/>
        </w:rPr>
        <w:t xml:space="preserve">, il primo e il terzo giovedì del mese con il seguente orario: </w:t>
      </w:r>
      <w:r w:rsidR="00917EC8" w:rsidRPr="00017C89">
        <w:rPr>
          <w:rFonts w:ascii="Calibri Light" w:hAnsi="Calibri Light" w:cs="Calibri Light"/>
          <w:sz w:val="22"/>
          <w:szCs w:val="22"/>
        </w:rPr>
        <w:t>8</w:t>
      </w:r>
      <w:r w:rsidR="00917EC8" w:rsidRPr="00360DA2">
        <w:rPr>
          <w:rFonts w:ascii="Calibri Light" w:hAnsi="Calibri Light" w:cs="Calibri Light"/>
          <w:sz w:val="22"/>
          <w:szCs w:val="22"/>
        </w:rPr>
        <w:t>.30-12.30</w:t>
      </w:r>
    </w:p>
    <w:p w14:paraId="1EC167CC" w14:textId="58BEDAA1" w:rsidR="00B84A79" w:rsidRPr="004C467B" w:rsidRDefault="00B84A79" w:rsidP="00B84A79">
      <w:pPr>
        <w:pStyle w:val="Defaul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C467B">
        <w:rPr>
          <w:rFonts w:ascii="Calibri Light" w:hAnsi="Calibri Light" w:cs="Calibri Light"/>
          <w:b/>
          <w:bCs/>
          <w:sz w:val="22"/>
          <w:szCs w:val="22"/>
        </w:rPr>
        <w:t xml:space="preserve">Accesso e costi del </w:t>
      </w:r>
      <w:r>
        <w:rPr>
          <w:rFonts w:ascii="Calibri Light" w:hAnsi="Calibri Light" w:cs="Calibri Light"/>
          <w:b/>
          <w:bCs/>
          <w:sz w:val="22"/>
          <w:szCs w:val="22"/>
        </w:rPr>
        <w:t>Centro Antiviolenza della Comunità Comprensoriale Salto Sciliar</w:t>
      </w:r>
      <w:r w:rsidRPr="004C467B">
        <w:rPr>
          <w:rFonts w:ascii="Calibri Light" w:hAnsi="Calibri Light" w:cs="Calibri Light"/>
          <w:sz w:val="22"/>
          <w:szCs w:val="22"/>
        </w:rPr>
        <w:t xml:space="preserve">. L’accesso al Servizio può avvenire </w:t>
      </w:r>
    </w:p>
    <w:p w14:paraId="7CB7C7F6" w14:textId="77777777" w:rsidR="00B84A79" w:rsidRPr="004C467B" w:rsidRDefault="00B84A79" w:rsidP="00B84A79">
      <w:pPr>
        <w:pStyle w:val="Default"/>
        <w:numPr>
          <w:ilvl w:val="0"/>
          <w:numId w:val="4"/>
        </w:numPr>
        <w:spacing w:after="56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C467B">
        <w:rPr>
          <w:rFonts w:ascii="Calibri Light" w:hAnsi="Calibri Light" w:cs="Calibri Light"/>
          <w:sz w:val="22"/>
          <w:szCs w:val="22"/>
        </w:rPr>
        <w:t xml:space="preserve">telefonicamente tramite il numero verde </w:t>
      </w:r>
      <w:r w:rsidRPr="004C467B">
        <w:rPr>
          <w:rFonts w:ascii="Calibri Light" w:hAnsi="Calibri Light" w:cs="Calibri Light"/>
          <w:b/>
          <w:bCs/>
          <w:sz w:val="22"/>
          <w:szCs w:val="22"/>
        </w:rPr>
        <w:t xml:space="preserve">800 276433 </w:t>
      </w:r>
      <w:r w:rsidRPr="004C467B">
        <w:rPr>
          <w:rFonts w:ascii="Calibri Light" w:hAnsi="Calibri Light" w:cs="Calibri Light"/>
          <w:sz w:val="22"/>
          <w:szCs w:val="22"/>
        </w:rPr>
        <w:t xml:space="preserve">attivo 24 ore su 24 </w:t>
      </w:r>
    </w:p>
    <w:p w14:paraId="317F13D1" w14:textId="77777777" w:rsidR="00B84A79" w:rsidRPr="00017C89" w:rsidRDefault="00B84A79" w:rsidP="00B84A79">
      <w:pPr>
        <w:pStyle w:val="Default"/>
        <w:numPr>
          <w:ilvl w:val="0"/>
          <w:numId w:val="4"/>
        </w:numPr>
        <w:spacing w:after="56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0662B1">
        <w:rPr>
          <w:rFonts w:ascii="Calibri Light" w:hAnsi="Calibri Light" w:cs="Calibri Light"/>
          <w:color w:val="auto"/>
          <w:sz w:val="22"/>
          <w:szCs w:val="22"/>
        </w:rPr>
        <w:t xml:space="preserve">inviando una mail all’indirizzo </w:t>
      </w:r>
      <w:hyperlink r:id="rId12" w:history="1">
        <w:r w:rsidRPr="00017C89">
          <w:rPr>
            <w:rStyle w:val="Collegamentoipertestuale"/>
            <w:rFonts w:ascii="Calibri Light" w:hAnsi="Calibri Light" w:cs="Calibri Light"/>
            <w:color w:val="auto"/>
            <w:sz w:val="22"/>
            <w:szCs w:val="22"/>
          </w:rPr>
          <w:t>rete.netz@casadelledonnebz.it</w:t>
        </w:r>
      </w:hyperlink>
      <w:r w:rsidRPr="00017C89">
        <w:rPr>
          <w:rFonts w:ascii="Calibri Light" w:hAnsi="Calibri Light" w:cs="Calibri Light"/>
          <w:color w:val="auto"/>
          <w:sz w:val="22"/>
          <w:szCs w:val="22"/>
          <w:u w:val="single"/>
        </w:rPr>
        <w:t xml:space="preserve"> </w:t>
      </w:r>
      <w:r w:rsidRPr="00017C89">
        <w:rPr>
          <w:rFonts w:ascii="Calibri Light" w:hAnsi="Calibri Light" w:cs="Calibri Light"/>
          <w:color w:val="auto"/>
          <w:sz w:val="22"/>
          <w:szCs w:val="22"/>
        </w:rPr>
        <w:t xml:space="preserve">o </w:t>
      </w:r>
      <w:r w:rsidRPr="00017C89">
        <w:rPr>
          <w:rFonts w:ascii="Calibri Light" w:hAnsi="Calibri Light" w:cs="Calibri Light"/>
          <w:color w:val="auto"/>
          <w:sz w:val="22"/>
          <w:szCs w:val="22"/>
          <w:u w:val="single"/>
        </w:rPr>
        <w:t>info@casadelledonnebz.it</w:t>
      </w:r>
      <w:r w:rsidRPr="00017C89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14:paraId="0B2B09BB" w14:textId="77777777" w:rsidR="001F65F1" w:rsidRPr="001F65F1" w:rsidRDefault="001F65F1" w:rsidP="00B6002C">
      <w:pPr>
        <w:pStyle w:val="Default"/>
        <w:numPr>
          <w:ilvl w:val="0"/>
          <w:numId w:val="4"/>
        </w:numPr>
        <w:spacing w:after="240" w:line="276" w:lineRule="auto"/>
        <w:jc w:val="both"/>
        <w:rPr>
          <w:sz w:val="22"/>
          <w:szCs w:val="22"/>
        </w:rPr>
      </w:pPr>
    </w:p>
    <w:p w14:paraId="4D2A7637" w14:textId="15522390" w:rsidR="00B84A79" w:rsidRPr="00017C89" w:rsidRDefault="00B84A79" w:rsidP="00B6002C">
      <w:pPr>
        <w:pStyle w:val="Default"/>
        <w:numPr>
          <w:ilvl w:val="0"/>
          <w:numId w:val="4"/>
        </w:numPr>
        <w:spacing w:after="240" w:line="276" w:lineRule="auto"/>
        <w:jc w:val="both"/>
        <w:rPr>
          <w:sz w:val="22"/>
          <w:szCs w:val="22"/>
        </w:rPr>
      </w:pPr>
      <w:r w:rsidRPr="00017C89">
        <w:rPr>
          <w:rFonts w:ascii="Calibri Light" w:hAnsi="Calibri Light" w:cs="Calibri Light"/>
          <w:sz w:val="22"/>
          <w:szCs w:val="22"/>
        </w:rPr>
        <w:t xml:space="preserve">presentandosi direttamente presso il Centro Antiviolenza della Comunità Comprensoriale Salto Sciliar, c/o il Distretto Sociale </w:t>
      </w:r>
      <w:r w:rsidR="00970F42" w:rsidRPr="00017C89">
        <w:rPr>
          <w:rFonts w:ascii="Calibri Light" w:hAnsi="Calibri Light" w:cs="Calibri Light"/>
          <w:sz w:val="22"/>
          <w:szCs w:val="22"/>
        </w:rPr>
        <w:t>Val D’Ega-Sciliar</w:t>
      </w:r>
      <w:r w:rsidRPr="00017C89">
        <w:rPr>
          <w:rFonts w:ascii="Calibri Light" w:hAnsi="Calibri Light" w:cs="Calibri Light"/>
          <w:sz w:val="22"/>
          <w:szCs w:val="22"/>
        </w:rPr>
        <w:t xml:space="preserve">, sito </w:t>
      </w:r>
      <w:r w:rsidR="007B56A9" w:rsidRPr="00017C89">
        <w:rPr>
          <w:rFonts w:ascii="Calibri Light" w:hAnsi="Calibri Light" w:cs="Calibri Light"/>
          <w:sz w:val="22"/>
          <w:szCs w:val="22"/>
        </w:rPr>
        <w:t xml:space="preserve">a Cardano, </w:t>
      </w:r>
      <w:r w:rsidRPr="00017C89">
        <w:rPr>
          <w:rFonts w:ascii="Calibri Light" w:hAnsi="Calibri Light" w:cs="Calibri Light"/>
          <w:sz w:val="22"/>
          <w:szCs w:val="22"/>
        </w:rPr>
        <w:t xml:space="preserve">in via </w:t>
      </w:r>
      <w:r w:rsidR="007B56A9" w:rsidRPr="00017C89">
        <w:rPr>
          <w:rFonts w:ascii="Calibri Light" w:hAnsi="Calibri Light" w:cs="Calibri Light"/>
          <w:sz w:val="22"/>
          <w:szCs w:val="22"/>
        </w:rPr>
        <w:t>Collepietra 3</w:t>
      </w:r>
      <w:r w:rsidRPr="00017C89">
        <w:rPr>
          <w:rFonts w:ascii="Calibri Light" w:hAnsi="Calibri Light" w:cs="Calibri Light"/>
          <w:sz w:val="22"/>
          <w:szCs w:val="22"/>
        </w:rPr>
        <w:t xml:space="preserve">, il secondo e il quarto giovedì del mese con il seguente orario: </w:t>
      </w:r>
      <w:r w:rsidR="00917EC8" w:rsidRPr="00017C89">
        <w:rPr>
          <w:rFonts w:ascii="Calibri Light" w:hAnsi="Calibri Light" w:cs="Calibri Light"/>
          <w:sz w:val="22"/>
          <w:szCs w:val="22"/>
        </w:rPr>
        <w:t>8.30-12.30</w:t>
      </w:r>
    </w:p>
    <w:p w14:paraId="02A109C2" w14:textId="42E4C830" w:rsidR="00937CC9" w:rsidRDefault="00937CC9" w:rsidP="00AA112C">
      <w:pPr>
        <w:pStyle w:val="Default"/>
        <w:numPr>
          <w:ilvl w:val="1"/>
          <w:numId w:val="2"/>
        </w:numPr>
        <w:spacing w:after="12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7B56A9">
        <w:rPr>
          <w:rFonts w:ascii="Calibri Light" w:hAnsi="Calibri Light" w:cs="Calibri Light"/>
          <w:b/>
          <w:bCs/>
          <w:sz w:val="22"/>
          <w:szCs w:val="22"/>
        </w:rPr>
        <w:t xml:space="preserve">La Casa delle Donne </w:t>
      </w:r>
    </w:p>
    <w:p w14:paraId="77000674" w14:textId="77777777" w:rsidR="00937CC9" w:rsidRPr="007B56A9" w:rsidRDefault="00937CC9" w:rsidP="00937CC9">
      <w:pPr>
        <w:pStyle w:val="Defaul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B56A9">
        <w:rPr>
          <w:rFonts w:ascii="Calibri Light" w:hAnsi="Calibri Light" w:cs="Calibri Light"/>
          <w:sz w:val="22"/>
          <w:szCs w:val="22"/>
        </w:rPr>
        <w:t>La Casa delle Donne è la struttura a indirizzo segreto che permette alle donne, assieme ai/</w:t>
      </w:r>
      <w:proofErr w:type="spellStart"/>
      <w:r w:rsidRPr="007B56A9">
        <w:rPr>
          <w:rFonts w:ascii="Calibri Light" w:hAnsi="Calibri Light" w:cs="Calibri Light"/>
          <w:sz w:val="22"/>
          <w:szCs w:val="22"/>
        </w:rPr>
        <w:t>lle</w:t>
      </w:r>
      <w:proofErr w:type="spellEnd"/>
      <w:r w:rsidRPr="007B56A9">
        <w:rPr>
          <w:rFonts w:ascii="Calibri Light" w:hAnsi="Calibri Light" w:cs="Calibri Light"/>
          <w:sz w:val="22"/>
          <w:szCs w:val="22"/>
        </w:rPr>
        <w:t xml:space="preserve"> propri/e figli/e, di allontanarsi dalla situazione di violenza trovando accoglienza e protezione. </w:t>
      </w:r>
    </w:p>
    <w:p w14:paraId="57048C13" w14:textId="77777777" w:rsidR="00937CC9" w:rsidRPr="007B56A9" w:rsidRDefault="00937CC9" w:rsidP="00937CC9">
      <w:pPr>
        <w:pStyle w:val="Defaul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B56A9">
        <w:rPr>
          <w:rFonts w:ascii="Calibri Light" w:hAnsi="Calibri Light" w:cs="Calibri Light"/>
          <w:sz w:val="22"/>
          <w:szCs w:val="22"/>
        </w:rPr>
        <w:t xml:space="preserve">All’interno della Casa rifugio sono previste sei unità abitative che permettono ad ogni nucleo familiare di disporre di un ambiente tranquillo dove poter </w:t>
      </w:r>
      <w:proofErr w:type="spellStart"/>
      <w:r w:rsidRPr="007B56A9">
        <w:rPr>
          <w:rFonts w:ascii="Calibri Light" w:hAnsi="Calibri Light" w:cs="Calibri Light"/>
          <w:sz w:val="22"/>
          <w:szCs w:val="22"/>
        </w:rPr>
        <w:t>ri</w:t>
      </w:r>
      <w:proofErr w:type="spellEnd"/>
      <w:r w:rsidRPr="007B56A9">
        <w:rPr>
          <w:rFonts w:ascii="Calibri Light" w:hAnsi="Calibri Light" w:cs="Calibri Light"/>
          <w:sz w:val="22"/>
          <w:szCs w:val="22"/>
        </w:rPr>
        <w:t xml:space="preserve">-pensare alla propria vita. Le accoglienze possono essere programmate durante i percorsi di consulenza al Centro Antiviolenza o avvenire in emergenza. </w:t>
      </w:r>
      <w:proofErr w:type="gramStart"/>
      <w:r w:rsidRPr="007B56A9">
        <w:rPr>
          <w:rFonts w:ascii="Calibri Light" w:hAnsi="Calibri Light" w:cs="Calibri Light"/>
          <w:sz w:val="22"/>
          <w:szCs w:val="22"/>
        </w:rPr>
        <w:t>Al team</w:t>
      </w:r>
      <w:proofErr w:type="gramEnd"/>
      <w:r w:rsidRPr="007B56A9">
        <w:rPr>
          <w:rFonts w:ascii="Calibri Light" w:hAnsi="Calibri Light" w:cs="Calibri Light"/>
          <w:sz w:val="22"/>
          <w:szCs w:val="22"/>
        </w:rPr>
        <w:t xml:space="preserve"> delle operatrici spetta la valutazione delle richieste e delle accoglienze. </w:t>
      </w:r>
    </w:p>
    <w:p w14:paraId="647E9017" w14:textId="77777777" w:rsidR="00937CC9" w:rsidRPr="007B56A9" w:rsidRDefault="00937CC9" w:rsidP="001919EA">
      <w:pPr>
        <w:pStyle w:val="Default"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B56A9">
        <w:rPr>
          <w:rFonts w:ascii="Calibri Light" w:hAnsi="Calibri Light" w:cs="Calibri Light"/>
          <w:sz w:val="22"/>
          <w:szCs w:val="22"/>
        </w:rPr>
        <w:t xml:space="preserve">Le donne ospiti possono usufruire delle prestazioni del Centro Antiviolenza e delle seguenti prestazioni, specifiche della Casa delle Donne: </w:t>
      </w:r>
    </w:p>
    <w:p w14:paraId="666A9E5E" w14:textId="48D0950C" w:rsidR="00937CC9" w:rsidRPr="007B56A9" w:rsidRDefault="00937CC9" w:rsidP="001919EA">
      <w:pPr>
        <w:pStyle w:val="Default"/>
        <w:numPr>
          <w:ilvl w:val="0"/>
          <w:numId w:val="7"/>
        </w:numPr>
        <w:spacing w:after="56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B56A9">
        <w:rPr>
          <w:rFonts w:ascii="Calibri Light" w:hAnsi="Calibri Light" w:cs="Calibri Light"/>
          <w:sz w:val="22"/>
          <w:szCs w:val="22"/>
        </w:rPr>
        <w:t>Ospitalità temporanea alle donne e ai/</w:t>
      </w:r>
      <w:proofErr w:type="spellStart"/>
      <w:r w:rsidRPr="007B56A9">
        <w:rPr>
          <w:rFonts w:ascii="Calibri Light" w:hAnsi="Calibri Light" w:cs="Calibri Light"/>
          <w:sz w:val="22"/>
          <w:szCs w:val="22"/>
        </w:rPr>
        <w:t>lle</w:t>
      </w:r>
      <w:proofErr w:type="spellEnd"/>
      <w:r w:rsidRPr="007B56A9">
        <w:rPr>
          <w:rFonts w:ascii="Calibri Light" w:hAnsi="Calibri Light" w:cs="Calibri Light"/>
          <w:sz w:val="22"/>
          <w:szCs w:val="22"/>
        </w:rPr>
        <w:t xml:space="preserve"> loro figli/e </w:t>
      </w:r>
    </w:p>
    <w:p w14:paraId="234A5816" w14:textId="36A08075" w:rsidR="00937CC9" w:rsidRPr="007B56A9" w:rsidRDefault="00937CC9" w:rsidP="001919EA">
      <w:pPr>
        <w:pStyle w:val="Default"/>
        <w:numPr>
          <w:ilvl w:val="0"/>
          <w:numId w:val="7"/>
        </w:numPr>
        <w:spacing w:after="56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B56A9">
        <w:rPr>
          <w:rFonts w:ascii="Calibri Light" w:hAnsi="Calibri Light" w:cs="Calibri Light"/>
          <w:sz w:val="22"/>
          <w:szCs w:val="22"/>
        </w:rPr>
        <w:t xml:space="preserve">Erogazione vitto e predisposizione di un pacchetto d’emergenza </w:t>
      </w:r>
    </w:p>
    <w:p w14:paraId="762218F5" w14:textId="466CD7DA" w:rsidR="00937CC9" w:rsidRPr="007B56A9" w:rsidRDefault="00937CC9" w:rsidP="001919EA">
      <w:pPr>
        <w:pStyle w:val="Default"/>
        <w:numPr>
          <w:ilvl w:val="0"/>
          <w:numId w:val="7"/>
        </w:numPr>
        <w:spacing w:after="56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B56A9">
        <w:rPr>
          <w:rFonts w:ascii="Calibri Light" w:hAnsi="Calibri Light" w:cs="Calibri Light"/>
          <w:sz w:val="22"/>
          <w:szCs w:val="22"/>
        </w:rPr>
        <w:t xml:space="preserve">Predisposizione di un piano di sicurezza </w:t>
      </w:r>
    </w:p>
    <w:p w14:paraId="15246E76" w14:textId="58A1ADBF" w:rsidR="00937CC9" w:rsidRPr="00441F54" w:rsidRDefault="00937CC9" w:rsidP="001919EA">
      <w:pPr>
        <w:pStyle w:val="Default"/>
        <w:numPr>
          <w:ilvl w:val="0"/>
          <w:numId w:val="7"/>
        </w:numPr>
        <w:spacing w:after="56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41F54">
        <w:rPr>
          <w:rFonts w:ascii="Calibri Light" w:hAnsi="Calibri Light" w:cs="Calibri Light"/>
          <w:sz w:val="22"/>
          <w:szCs w:val="22"/>
        </w:rPr>
        <w:t xml:space="preserve">Percorsi di sostegno alle madri nella relazione con i/le propri/e figli/e </w:t>
      </w:r>
    </w:p>
    <w:p w14:paraId="31AE574C" w14:textId="4D935346" w:rsidR="00937CC9" w:rsidRPr="00441F54" w:rsidRDefault="00937CC9" w:rsidP="001919EA">
      <w:pPr>
        <w:pStyle w:val="Default"/>
        <w:numPr>
          <w:ilvl w:val="0"/>
          <w:numId w:val="7"/>
        </w:numPr>
        <w:spacing w:after="56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41F54">
        <w:rPr>
          <w:rFonts w:ascii="Calibri Light" w:hAnsi="Calibri Light" w:cs="Calibri Light"/>
          <w:sz w:val="22"/>
          <w:szCs w:val="22"/>
        </w:rPr>
        <w:t xml:space="preserve">Gruppi con le altre donne ospiti (anche gruppi specifici aventi come focus l’essere madre) </w:t>
      </w:r>
    </w:p>
    <w:p w14:paraId="0857BB74" w14:textId="27EE8AEF" w:rsidR="00937CC9" w:rsidRPr="00441F54" w:rsidRDefault="00937CC9" w:rsidP="001919EA">
      <w:pPr>
        <w:pStyle w:val="Default"/>
        <w:numPr>
          <w:ilvl w:val="0"/>
          <w:numId w:val="7"/>
        </w:numPr>
        <w:spacing w:after="56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41F54">
        <w:rPr>
          <w:rFonts w:ascii="Calibri Light" w:hAnsi="Calibri Light" w:cs="Calibri Light"/>
          <w:sz w:val="22"/>
          <w:szCs w:val="22"/>
        </w:rPr>
        <w:t xml:space="preserve">Incontri di gruppo di bambini/e </w:t>
      </w:r>
    </w:p>
    <w:p w14:paraId="28BF1780" w14:textId="0554B8E3" w:rsidR="00937CC9" w:rsidRPr="00441F54" w:rsidRDefault="00937CC9" w:rsidP="001919EA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41F54">
        <w:rPr>
          <w:rFonts w:ascii="Calibri Light" w:hAnsi="Calibri Light" w:cs="Calibri Light"/>
          <w:sz w:val="22"/>
          <w:szCs w:val="22"/>
        </w:rPr>
        <w:t xml:space="preserve">Accompagnamenti </w:t>
      </w:r>
    </w:p>
    <w:p w14:paraId="6F6A0F60" w14:textId="77777777" w:rsidR="00937CC9" w:rsidRPr="00441F54" w:rsidRDefault="00937CC9" w:rsidP="00703016">
      <w:pPr>
        <w:pStyle w:val="Default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41F54">
        <w:rPr>
          <w:rFonts w:ascii="Calibri Light" w:hAnsi="Calibri Light" w:cs="Calibri Light"/>
          <w:sz w:val="22"/>
          <w:szCs w:val="22"/>
        </w:rPr>
        <w:t xml:space="preserve">Durante la notte è prevista la presenza di collaboratrici formate che gestiscono la struttura protetta e la linea d’emergenza. </w:t>
      </w:r>
    </w:p>
    <w:p w14:paraId="410DA59B" w14:textId="2C7A9877" w:rsidR="00937CC9" w:rsidRPr="00CF3F61" w:rsidRDefault="00937CC9" w:rsidP="00703016">
      <w:pPr>
        <w:pStyle w:val="Default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F3F61">
        <w:rPr>
          <w:rFonts w:ascii="Calibri Light" w:hAnsi="Calibri Light" w:cs="Calibri Light"/>
          <w:sz w:val="22"/>
          <w:szCs w:val="22"/>
        </w:rPr>
        <w:t xml:space="preserve">La permanenza può durare, così come da L.P </w:t>
      </w:r>
      <w:r w:rsidR="00587D72" w:rsidRPr="00CF3F61">
        <w:rPr>
          <w:rFonts w:ascii="Calibri Light" w:hAnsi="Calibri Light" w:cs="Calibri Light"/>
          <w:sz w:val="22"/>
          <w:szCs w:val="22"/>
        </w:rPr>
        <w:t>13</w:t>
      </w:r>
      <w:r w:rsidRPr="00CF3F61">
        <w:rPr>
          <w:rFonts w:ascii="Calibri Light" w:hAnsi="Calibri Light" w:cs="Calibri Light"/>
          <w:sz w:val="22"/>
          <w:szCs w:val="22"/>
        </w:rPr>
        <w:t>/</w:t>
      </w:r>
      <w:r w:rsidR="00587D72" w:rsidRPr="00CF3F61">
        <w:rPr>
          <w:rFonts w:ascii="Calibri Light" w:hAnsi="Calibri Light" w:cs="Calibri Light"/>
          <w:sz w:val="22"/>
          <w:szCs w:val="22"/>
        </w:rPr>
        <w:t>21</w:t>
      </w:r>
      <w:r w:rsidRPr="00CF3F61">
        <w:rPr>
          <w:rFonts w:ascii="Calibri Light" w:hAnsi="Calibri Light" w:cs="Calibri Light"/>
          <w:sz w:val="22"/>
          <w:szCs w:val="22"/>
        </w:rPr>
        <w:t xml:space="preserve">, massimo sei mesi. Ogni donna è tenuta a firmare e rispettare il regolamento interno della struttura protetta, pena l’allontanamento dalla stessa. La conferma dell’accoglienza da parte </w:t>
      </w:r>
      <w:proofErr w:type="gramStart"/>
      <w:r w:rsidRPr="00CF3F61">
        <w:rPr>
          <w:rFonts w:ascii="Calibri Light" w:hAnsi="Calibri Light" w:cs="Calibri Light"/>
          <w:sz w:val="22"/>
          <w:szCs w:val="22"/>
        </w:rPr>
        <w:t>del team</w:t>
      </w:r>
      <w:proofErr w:type="gramEnd"/>
      <w:r w:rsidRPr="00CF3F61">
        <w:rPr>
          <w:rFonts w:ascii="Calibri Light" w:hAnsi="Calibri Light" w:cs="Calibri Light"/>
          <w:sz w:val="22"/>
          <w:szCs w:val="22"/>
        </w:rPr>
        <w:t xml:space="preserve"> delle operatrici avviene dopo un periodo di prova di circa un mese, durante il quale viene verificato l’adesione al progetto e il rispetto del regolamento.</w:t>
      </w:r>
    </w:p>
    <w:p w14:paraId="0CB2BF45" w14:textId="71ECFBB1" w:rsidR="00851DC0" w:rsidRDefault="00851DC0" w:rsidP="00264F14">
      <w:pPr>
        <w:pStyle w:val="Default"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CF3F61">
        <w:rPr>
          <w:rFonts w:ascii="Calibri Light" w:hAnsi="Calibri Light" w:cs="Calibri Light"/>
          <w:sz w:val="22"/>
          <w:szCs w:val="22"/>
        </w:rPr>
        <w:lastRenderedPageBreak/>
        <w:t xml:space="preserve">Durante la permanenza ogni donna riceve il </w:t>
      </w:r>
      <w:r w:rsidRPr="00632C9B">
        <w:rPr>
          <w:rFonts w:ascii="Calibri Light" w:hAnsi="Calibri Light" w:cs="Calibri Light"/>
          <w:sz w:val="22"/>
          <w:szCs w:val="22"/>
        </w:rPr>
        <w:t>vitto</w:t>
      </w:r>
      <w:r w:rsidRPr="00CF3F61">
        <w:rPr>
          <w:rFonts w:ascii="Calibri Light" w:hAnsi="Calibri Light" w:cs="Calibri Light"/>
          <w:sz w:val="22"/>
          <w:szCs w:val="22"/>
        </w:rPr>
        <w:t>, ovvero una quota giornaliera indipendente dal proprio reddito</w:t>
      </w:r>
      <w:r w:rsidR="00A635BE">
        <w:rPr>
          <w:rFonts w:ascii="Calibri Light" w:hAnsi="Calibri Light" w:cs="Calibri Light"/>
          <w:sz w:val="22"/>
          <w:szCs w:val="22"/>
        </w:rPr>
        <w:t>,</w:t>
      </w:r>
      <w:r w:rsidRPr="00CF3F61">
        <w:rPr>
          <w:rFonts w:ascii="Calibri Light" w:hAnsi="Calibri Light" w:cs="Calibri Light"/>
          <w:sz w:val="22"/>
          <w:szCs w:val="22"/>
        </w:rPr>
        <w:t xml:space="preserve"> stabilita </w:t>
      </w:r>
      <w:r w:rsidR="00A67DCB">
        <w:rPr>
          <w:rFonts w:ascii="Calibri Light" w:hAnsi="Calibri Light" w:cs="Calibri Light"/>
          <w:sz w:val="22"/>
          <w:szCs w:val="22"/>
        </w:rPr>
        <w:t>con deliberazione della Giunta</w:t>
      </w:r>
      <w:r w:rsidRPr="00CF3F61">
        <w:rPr>
          <w:rFonts w:ascii="Calibri Light" w:hAnsi="Calibri Light" w:cs="Calibri Light"/>
          <w:sz w:val="22"/>
          <w:szCs w:val="22"/>
        </w:rPr>
        <w:t xml:space="preserve"> provinciale</w:t>
      </w:r>
      <w:r w:rsidR="00696F36">
        <w:rPr>
          <w:rFonts w:ascii="Calibri Light" w:hAnsi="Calibri Light" w:cs="Calibri Light"/>
          <w:sz w:val="22"/>
          <w:szCs w:val="22"/>
        </w:rPr>
        <w:t>,</w:t>
      </w:r>
      <w:r w:rsidRPr="00CF3F61">
        <w:rPr>
          <w:rFonts w:ascii="Calibri Light" w:hAnsi="Calibri Light" w:cs="Calibri Light"/>
          <w:sz w:val="22"/>
          <w:szCs w:val="22"/>
        </w:rPr>
        <w:t xml:space="preserve"> per l’acquisto di beni di prima necessità. </w:t>
      </w:r>
    </w:p>
    <w:p w14:paraId="40607988" w14:textId="0A636D87" w:rsidR="00851DC0" w:rsidRPr="0078676A" w:rsidRDefault="00851DC0" w:rsidP="00851DC0">
      <w:pPr>
        <w:pStyle w:val="Defaul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8676A">
        <w:rPr>
          <w:rFonts w:ascii="Calibri Light" w:hAnsi="Calibri Light" w:cs="Calibri Light"/>
          <w:sz w:val="22"/>
          <w:szCs w:val="22"/>
        </w:rPr>
        <w:t xml:space="preserve">Le bambine e i bambini che vengono accolti nella struttura protetta assieme alle loro mamme hanno dei vissuti dolorosi per aver subito anch’esse/i direttamente o indirettamente violenza. La violenza assistita è stata definita dal </w:t>
      </w:r>
      <w:proofErr w:type="spellStart"/>
      <w:r w:rsidRPr="0078676A">
        <w:rPr>
          <w:rFonts w:ascii="Calibri Light" w:hAnsi="Calibri Light" w:cs="Calibri Light"/>
          <w:sz w:val="22"/>
          <w:szCs w:val="22"/>
        </w:rPr>
        <w:t>Cismai</w:t>
      </w:r>
      <w:proofErr w:type="spellEnd"/>
      <w:r w:rsidRPr="0078676A">
        <w:rPr>
          <w:rFonts w:ascii="Calibri Light" w:hAnsi="Calibri Light" w:cs="Calibri Light"/>
          <w:sz w:val="22"/>
          <w:szCs w:val="22"/>
        </w:rPr>
        <w:t xml:space="preserve"> (Coordinamento Italiano dei Servizi contro il Maltrattamento e l’Abuso dell’Infanzia) come “il fare esperienza da parte del/la bambino/a di qualsiasi forma di maltrattamento, compiuto attraverso atti di violenza fisica, verbale, psicologica, sessuale ed economica, su figure di riferimento o su altre figure affettivamente significative adulte e minori”. Le conseguenze di questo tipo di violenza possono essere molto gravi. </w:t>
      </w:r>
    </w:p>
    <w:p w14:paraId="50232A7A" w14:textId="0E3640C5" w:rsidR="00851DC0" w:rsidRPr="00140D47" w:rsidRDefault="00851DC0" w:rsidP="00802BD8">
      <w:pPr>
        <w:pStyle w:val="Default"/>
        <w:spacing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40D47">
        <w:rPr>
          <w:rFonts w:ascii="Calibri Light" w:hAnsi="Calibri Light" w:cs="Calibri Light"/>
          <w:sz w:val="22"/>
          <w:szCs w:val="22"/>
        </w:rPr>
        <w:t>All’interno della struttura ci sono operatrici qualificate e specificamente formate</w:t>
      </w:r>
      <w:r w:rsidR="001E7201">
        <w:rPr>
          <w:rFonts w:ascii="Calibri Light" w:hAnsi="Calibri Light" w:cs="Calibri Light"/>
          <w:sz w:val="22"/>
          <w:szCs w:val="22"/>
        </w:rPr>
        <w:t>,</w:t>
      </w:r>
      <w:r w:rsidRPr="00140D47">
        <w:rPr>
          <w:rFonts w:ascii="Calibri Light" w:hAnsi="Calibri Light" w:cs="Calibri Light"/>
          <w:sz w:val="22"/>
          <w:szCs w:val="22"/>
        </w:rPr>
        <w:t xml:space="preserve"> </w:t>
      </w:r>
      <w:r w:rsidR="00140D47" w:rsidRPr="00140D47">
        <w:rPr>
          <w:rFonts w:ascii="Calibri Light" w:eastAsia="Times New Roman" w:hAnsi="Calibri Light" w:cs="Calibri Light"/>
          <w:color w:val="auto"/>
          <w:sz w:val="22"/>
          <w:szCs w:val="22"/>
          <w:lang w:eastAsia="it-IT"/>
          <w14:ligatures w14:val="none"/>
        </w:rPr>
        <w:t>in possesso dei titoli di studio/profili professionali previsti dalla Delibera della Giunta provinciale n. 909/2017, recante l’autorizzazione e l’accreditamento del servizio Casa delle donne</w:t>
      </w:r>
      <w:r w:rsidR="001E7201">
        <w:rPr>
          <w:rFonts w:ascii="Calibri Light" w:eastAsia="Times New Roman" w:hAnsi="Calibri Light" w:cs="Calibri Light"/>
          <w:color w:val="auto"/>
          <w:sz w:val="22"/>
          <w:szCs w:val="22"/>
          <w:lang w:eastAsia="it-IT"/>
          <w14:ligatures w14:val="none"/>
        </w:rPr>
        <w:t>,</w:t>
      </w:r>
      <w:r w:rsidR="00140D47" w:rsidRPr="00140D47">
        <w:rPr>
          <w:rFonts w:ascii="Calibri Light" w:hAnsi="Calibri Light" w:cs="Calibri Light"/>
          <w:sz w:val="22"/>
          <w:szCs w:val="22"/>
        </w:rPr>
        <w:t xml:space="preserve"> </w:t>
      </w:r>
      <w:r w:rsidRPr="00140D47">
        <w:rPr>
          <w:rFonts w:ascii="Calibri Light" w:hAnsi="Calibri Light" w:cs="Calibri Light"/>
          <w:sz w:val="22"/>
          <w:szCs w:val="22"/>
        </w:rPr>
        <w:t xml:space="preserve">che possono offrire uno spazio protetto dove possono essere accolti i bisogni e i vissuti di queste bambine e bambini e dove le madri possono essere sostenute nella relazione con i/le propri/e figli/e. </w:t>
      </w:r>
    </w:p>
    <w:p w14:paraId="70215C84" w14:textId="675EE61A" w:rsidR="00851DC0" w:rsidRPr="00D0251B" w:rsidRDefault="00851DC0" w:rsidP="00851DC0">
      <w:pPr>
        <w:pStyle w:val="Defaul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5A414CB7">
        <w:rPr>
          <w:rFonts w:ascii="Calibri Light" w:hAnsi="Calibri Light" w:cs="Calibri Light"/>
          <w:b/>
          <w:bCs/>
          <w:sz w:val="22"/>
          <w:szCs w:val="22"/>
        </w:rPr>
        <w:t>Accesso e costi del servizio</w:t>
      </w:r>
      <w:r w:rsidRPr="5A414CB7">
        <w:rPr>
          <w:rFonts w:ascii="Calibri Light" w:hAnsi="Calibri Light" w:cs="Calibri Light"/>
          <w:sz w:val="22"/>
          <w:szCs w:val="22"/>
        </w:rPr>
        <w:t xml:space="preserve">. Possono essere accolte donne maggiorenni che vivono o hanno vissuto violenza e/o maltrattamenti, sole o con i/le propri/e figli/e indipendentemente dalla loro origine, lingua, cultura, religione o condizione economica. Le donne devono essere in grado di gestire autonomamente sé </w:t>
      </w:r>
      <w:r w:rsidR="4A265497" w:rsidRPr="5A414CB7">
        <w:rPr>
          <w:rFonts w:ascii="Calibri Light" w:hAnsi="Calibri Light" w:cs="Calibri Light"/>
          <w:sz w:val="22"/>
          <w:szCs w:val="22"/>
        </w:rPr>
        <w:t xml:space="preserve">stesse </w:t>
      </w:r>
      <w:r w:rsidRPr="5A414CB7">
        <w:rPr>
          <w:rFonts w:ascii="Calibri Light" w:hAnsi="Calibri Light" w:cs="Calibri Light"/>
          <w:sz w:val="22"/>
          <w:szCs w:val="22"/>
        </w:rPr>
        <w:t xml:space="preserve">e i/le propri/e figli/e. Non possono essere accolte donne che si trovano in una situazione tale da richiedere un’assistenza professionale specifica, come dipendenze o problemi psichiatrici. I/le minori possono essere accolti/e assieme alle madri; i minori di sesso maschile solo fino al compimento del </w:t>
      </w:r>
      <w:proofErr w:type="gramStart"/>
      <w:r w:rsidRPr="5A414CB7">
        <w:rPr>
          <w:rFonts w:ascii="Calibri Light" w:hAnsi="Calibri Light" w:cs="Calibri Light"/>
          <w:sz w:val="22"/>
          <w:szCs w:val="22"/>
        </w:rPr>
        <w:t>16°</w:t>
      </w:r>
      <w:proofErr w:type="gramEnd"/>
      <w:r w:rsidRPr="5A414CB7">
        <w:rPr>
          <w:rFonts w:ascii="Calibri Light" w:hAnsi="Calibri Light" w:cs="Calibri Light"/>
          <w:sz w:val="22"/>
          <w:szCs w:val="22"/>
        </w:rPr>
        <w:t xml:space="preserve"> anno di età. </w:t>
      </w:r>
    </w:p>
    <w:p w14:paraId="4AE717C2" w14:textId="77777777" w:rsidR="00851DC0" w:rsidRPr="00D0251B" w:rsidRDefault="00851DC0" w:rsidP="00851DC0">
      <w:pPr>
        <w:pStyle w:val="Defaul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0251B">
        <w:rPr>
          <w:rFonts w:ascii="Calibri Light" w:hAnsi="Calibri Light" w:cs="Calibri Light"/>
          <w:sz w:val="22"/>
          <w:szCs w:val="22"/>
        </w:rPr>
        <w:t xml:space="preserve">L’accoglienza può avvenire solo su richiesta esplicita della donna interessata. Possono essere fatte richieste di accoglienza anche da parte di terzi e/o servizi ma </w:t>
      </w:r>
      <w:proofErr w:type="gramStart"/>
      <w:r w:rsidRPr="00D0251B">
        <w:rPr>
          <w:rFonts w:ascii="Calibri Light" w:hAnsi="Calibri Light" w:cs="Calibri Light"/>
          <w:sz w:val="22"/>
          <w:szCs w:val="22"/>
        </w:rPr>
        <w:t>il team</w:t>
      </w:r>
      <w:proofErr w:type="gramEnd"/>
      <w:r w:rsidRPr="00D0251B">
        <w:rPr>
          <w:rFonts w:ascii="Calibri Light" w:hAnsi="Calibri Light" w:cs="Calibri Light"/>
          <w:sz w:val="22"/>
          <w:szCs w:val="22"/>
        </w:rPr>
        <w:t xml:space="preserve"> delle operatrici deve prima verificare la volontà della donna di essere accolta. </w:t>
      </w:r>
    </w:p>
    <w:p w14:paraId="1E874538" w14:textId="4BBE6702" w:rsidR="00851DC0" w:rsidRPr="00D0251B" w:rsidRDefault="00851DC0" w:rsidP="00851DC0">
      <w:pPr>
        <w:pStyle w:val="Defaul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0251B">
        <w:rPr>
          <w:rFonts w:ascii="Calibri Light" w:hAnsi="Calibri Light" w:cs="Calibri Light"/>
          <w:sz w:val="22"/>
          <w:szCs w:val="22"/>
        </w:rPr>
        <w:t xml:space="preserve">La richiesta di accoglienza può </w:t>
      </w:r>
      <w:r w:rsidR="00E53E36">
        <w:rPr>
          <w:rFonts w:ascii="Calibri Light" w:hAnsi="Calibri Light" w:cs="Calibri Light"/>
          <w:sz w:val="22"/>
          <w:szCs w:val="22"/>
        </w:rPr>
        <w:t>avvenire</w:t>
      </w:r>
      <w:r w:rsidRPr="00D0251B">
        <w:rPr>
          <w:rFonts w:ascii="Calibri Light" w:hAnsi="Calibri Light" w:cs="Calibri Light"/>
          <w:sz w:val="22"/>
          <w:szCs w:val="22"/>
        </w:rPr>
        <w:t xml:space="preserve"> presentandosi al Centro Antiviolenza negli orari di apertura (cfr. Il Centro Antiviolenza) o chiamando la linea di emergenza </w:t>
      </w:r>
      <w:r w:rsidRPr="00D0251B">
        <w:rPr>
          <w:rFonts w:ascii="Calibri Light" w:hAnsi="Calibri Light" w:cs="Calibri Light"/>
          <w:b/>
          <w:bCs/>
          <w:sz w:val="22"/>
          <w:szCs w:val="22"/>
        </w:rPr>
        <w:t>800 276433</w:t>
      </w:r>
      <w:r w:rsidRPr="00D0251B">
        <w:rPr>
          <w:rFonts w:ascii="Calibri Light" w:hAnsi="Calibri Light" w:cs="Calibri Light"/>
          <w:sz w:val="22"/>
          <w:szCs w:val="22"/>
        </w:rPr>
        <w:t xml:space="preserve">, numero verde attivo 24 ore su 24. L’accoglienza è garantita 365 giorni l’anno. </w:t>
      </w:r>
    </w:p>
    <w:p w14:paraId="068C2DBE" w14:textId="5FAD4CD2" w:rsidR="00851DC0" w:rsidRDefault="00BF0469" w:rsidP="005C7ABF">
      <w:pPr>
        <w:pStyle w:val="Default"/>
        <w:spacing w:before="120" w:after="24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La deliberazione della Giunta provinciale n. 1139 del 19.12.2023 ha stabilito l’esenzione dal pagamento della compartecipazione tariffaria per le donne ospitate nella struttura protetta. </w:t>
      </w:r>
      <w:r w:rsidR="00780BDB">
        <w:rPr>
          <w:rFonts w:ascii="Calibri Light" w:hAnsi="Calibri Light" w:cs="Calibri Light"/>
          <w:sz w:val="22"/>
          <w:szCs w:val="22"/>
        </w:rPr>
        <w:t xml:space="preserve">Tale esenzione non si applica alle donne provenienti da fuori provincia, che possono essere accolte previa valutazione del caso da parte del servizio e verifica, da parte della competente </w:t>
      </w:r>
      <w:r w:rsidR="00627BDF">
        <w:rPr>
          <w:rFonts w:ascii="Calibri Light" w:hAnsi="Calibri Light" w:cs="Calibri Light"/>
          <w:sz w:val="22"/>
          <w:szCs w:val="22"/>
        </w:rPr>
        <w:t>Azienda dei Servizi Sociali di Bolzano, dell’impegno del Comune di residenza della donna, di assumersi l’onore della retta.</w:t>
      </w:r>
    </w:p>
    <w:p w14:paraId="19D9D915" w14:textId="5569BBF7" w:rsidR="00391932" w:rsidRDefault="00391932" w:rsidP="00A25298">
      <w:pPr>
        <w:pStyle w:val="Default"/>
        <w:numPr>
          <w:ilvl w:val="1"/>
          <w:numId w:val="2"/>
        </w:numPr>
        <w:spacing w:after="12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Alloggi di transizione</w:t>
      </w:r>
    </w:p>
    <w:p w14:paraId="56AB59F6" w14:textId="0F77D40E" w:rsidR="00391932" w:rsidRDefault="00D613F1" w:rsidP="000C062A">
      <w:pPr>
        <w:pStyle w:val="Default"/>
        <w:spacing w:after="24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Gli Allo</w:t>
      </w:r>
      <w:r w:rsidR="00DB1972">
        <w:rPr>
          <w:rFonts w:ascii="Calibri Light" w:hAnsi="Calibri Light" w:cs="Calibri Light"/>
          <w:sz w:val="22"/>
          <w:szCs w:val="22"/>
        </w:rPr>
        <w:t>ggi di transizione offrono una sistemazione abitativa autonoma</w:t>
      </w:r>
      <w:r w:rsidR="00A25298">
        <w:rPr>
          <w:rFonts w:ascii="Calibri Light" w:hAnsi="Calibri Light" w:cs="Calibri Light"/>
          <w:sz w:val="22"/>
          <w:szCs w:val="22"/>
        </w:rPr>
        <w:t xml:space="preserve"> </w:t>
      </w:r>
      <w:r w:rsidR="00DB1972">
        <w:rPr>
          <w:rFonts w:ascii="Calibri Light" w:hAnsi="Calibri Light" w:cs="Calibri Light"/>
          <w:sz w:val="22"/>
          <w:szCs w:val="22"/>
        </w:rPr>
        <w:t xml:space="preserve">alle donne ai loro figli e figlie, dopo il periodo di ospitalità nelle strutture </w:t>
      </w:r>
      <w:r w:rsidR="00A25298">
        <w:rPr>
          <w:rFonts w:ascii="Calibri Light" w:hAnsi="Calibri Light" w:cs="Calibri Light"/>
          <w:sz w:val="22"/>
          <w:szCs w:val="22"/>
        </w:rPr>
        <w:t>protette</w:t>
      </w:r>
      <w:r w:rsidR="00DB1972">
        <w:rPr>
          <w:rFonts w:ascii="Calibri Light" w:hAnsi="Calibri Light" w:cs="Calibri Light"/>
          <w:sz w:val="22"/>
          <w:szCs w:val="22"/>
        </w:rPr>
        <w:t>, per un periodo di 18 mesi</w:t>
      </w:r>
      <w:r w:rsidR="008C7E7E">
        <w:rPr>
          <w:rFonts w:ascii="Calibri Light" w:hAnsi="Calibri Light" w:cs="Calibri Light"/>
          <w:sz w:val="22"/>
          <w:szCs w:val="22"/>
        </w:rPr>
        <w:t>, eventualmente prorogabile di 6 mesi</w:t>
      </w:r>
      <w:r w:rsidR="00155610">
        <w:rPr>
          <w:rFonts w:ascii="Calibri Light" w:hAnsi="Calibri Light" w:cs="Calibri Light"/>
          <w:sz w:val="22"/>
          <w:szCs w:val="22"/>
        </w:rPr>
        <w:t xml:space="preserve">, previa apposita decisione delle operatrici di riferimento della donna. </w:t>
      </w:r>
      <w:r w:rsidR="00CA269C">
        <w:rPr>
          <w:rFonts w:ascii="Calibri Light" w:hAnsi="Calibri Light" w:cs="Calibri Light"/>
          <w:sz w:val="22"/>
          <w:szCs w:val="22"/>
        </w:rPr>
        <w:t xml:space="preserve">L’obiettivo principale è quello di permettere a donne in uscita </w:t>
      </w:r>
      <w:r w:rsidR="00E93275">
        <w:rPr>
          <w:rFonts w:ascii="Calibri Light" w:hAnsi="Calibri Light" w:cs="Calibri Light"/>
          <w:sz w:val="22"/>
          <w:szCs w:val="22"/>
        </w:rPr>
        <w:t>dalle Case delle donne / Alloggi Protetti</w:t>
      </w:r>
      <w:r w:rsidR="000F7DF5">
        <w:rPr>
          <w:rFonts w:ascii="Calibri Light" w:hAnsi="Calibri Light" w:cs="Calibri Light"/>
          <w:sz w:val="22"/>
          <w:szCs w:val="22"/>
        </w:rPr>
        <w:t xml:space="preserve"> di sperimentarsi nella vita in autonomia in un contesto accompagnato. </w:t>
      </w:r>
    </w:p>
    <w:p w14:paraId="0596410F" w14:textId="1D31E63C" w:rsidR="00061B1B" w:rsidRDefault="00256F5D" w:rsidP="007E028E">
      <w:pPr>
        <w:pStyle w:val="Defaul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Le donne potranno trovare:</w:t>
      </w:r>
    </w:p>
    <w:p w14:paraId="087F037E" w14:textId="1DC50953" w:rsidR="00256F5D" w:rsidRDefault="00256F5D" w:rsidP="00A424D8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Sostegno modulato a seconda del grado di autonomia della donna, nel rispetto dei tempi e delle decisioni </w:t>
      </w:r>
      <w:r w:rsidR="00A424D8">
        <w:rPr>
          <w:rFonts w:ascii="Calibri Light" w:hAnsi="Calibri Light" w:cs="Calibri Light"/>
          <w:sz w:val="22"/>
          <w:szCs w:val="22"/>
        </w:rPr>
        <w:t>della donna</w:t>
      </w:r>
    </w:p>
    <w:p w14:paraId="3F5B5CEF" w14:textId="266CB453" w:rsidR="00A424D8" w:rsidRDefault="00A424D8" w:rsidP="00A424D8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5A414CB7">
        <w:rPr>
          <w:rFonts w:ascii="Calibri Light" w:hAnsi="Calibri Light" w:cs="Calibri Light"/>
          <w:sz w:val="22"/>
          <w:szCs w:val="22"/>
        </w:rPr>
        <w:lastRenderedPageBreak/>
        <w:t>Almeno una volta al mes</w:t>
      </w:r>
      <w:r w:rsidR="00C04485" w:rsidRPr="5A414CB7">
        <w:rPr>
          <w:rFonts w:ascii="Calibri Light" w:hAnsi="Calibri Light" w:cs="Calibri Light"/>
          <w:sz w:val="22"/>
          <w:szCs w:val="22"/>
        </w:rPr>
        <w:t>e</w:t>
      </w:r>
      <w:r w:rsidR="6D1B2D38" w:rsidRPr="5A414CB7">
        <w:rPr>
          <w:rFonts w:ascii="Calibri Light" w:hAnsi="Calibri Light" w:cs="Calibri Light"/>
          <w:sz w:val="22"/>
          <w:szCs w:val="22"/>
        </w:rPr>
        <w:t>,</w:t>
      </w:r>
      <w:r w:rsidR="00C04485" w:rsidRPr="5A414CB7">
        <w:rPr>
          <w:rFonts w:ascii="Calibri Light" w:hAnsi="Calibri Light" w:cs="Calibri Light"/>
          <w:sz w:val="22"/>
          <w:szCs w:val="22"/>
        </w:rPr>
        <w:t xml:space="preserve"> e/o su richiesta della donna ospitata</w:t>
      </w:r>
      <w:r w:rsidR="23A02148" w:rsidRPr="5A414CB7">
        <w:rPr>
          <w:rFonts w:ascii="Calibri Light" w:hAnsi="Calibri Light" w:cs="Calibri Light"/>
          <w:sz w:val="22"/>
          <w:szCs w:val="22"/>
        </w:rPr>
        <w:t>,</w:t>
      </w:r>
      <w:r w:rsidR="00C04485" w:rsidRPr="5A414CB7">
        <w:rPr>
          <w:rFonts w:ascii="Calibri Light" w:hAnsi="Calibri Light" w:cs="Calibri Light"/>
          <w:sz w:val="22"/>
          <w:szCs w:val="22"/>
        </w:rPr>
        <w:t xml:space="preserve"> </w:t>
      </w:r>
      <w:r w:rsidR="004A1D36" w:rsidRPr="5A414CB7">
        <w:rPr>
          <w:rFonts w:ascii="Calibri Light" w:hAnsi="Calibri Light" w:cs="Calibri Light"/>
          <w:sz w:val="22"/>
          <w:szCs w:val="22"/>
        </w:rPr>
        <w:t xml:space="preserve">la </w:t>
      </w:r>
      <w:r w:rsidR="6F5CCD1F" w:rsidRPr="5A414CB7">
        <w:rPr>
          <w:rFonts w:ascii="Calibri Light" w:hAnsi="Calibri Light" w:cs="Calibri Light"/>
          <w:sz w:val="22"/>
          <w:szCs w:val="22"/>
        </w:rPr>
        <w:t xml:space="preserve">presenza dell’operatrice di riferimento </w:t>
      </w:r>
      <w:r w:rsidR="004A1D36" w:rsidRPr="5A414CB7">
        <w:rPr>
          <w:rFonts w:ascii="Calibri Light" w:hAnsi="Calibri Light" w:cs="Calibri Light"/>
          <w:sz w:val="22"/>
          <w:szCs w:val="22"/>
        </w:rPr>
        <w:t>presso l’appartamento</w:t>
      </w:r>
    </w:p>
    <w:p w14:paraId="7CD789DB" w14:textId="31D79E9B" w:rsidR="00A3700D" w:rsidRDefault="00A3700D" w:rsidP="00A424D8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Sostegno flessibile all’autonomia della donna con un’attenzione anche alla condizione del minore ed eventuale coinvolgimento del servizio sociale</w:t>
      </w:r>
    </w:p>
    <w:p w14:paraId="0E70974F" w14:textId="2E881CBA" w:rsidR="00614553" w:rsidRDefault="00614553" w:rsidP="00A424D8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Sostegno alla consapevolezza e alla responsabilità nelle donne per la gestione economica e pratica dell’appartamento</w:t>
      </w:r>
    </w:p>
    <w:p w14:paraId="02AFDCAB" w14:textId="088A1F40" w:rsidR="00A3700D" w:rsidRPr="007B56A9" w:rsidRDefault="00E53C01" w:rsidP="007E028E">
      <w:pPr>
        <w:pStyle w:val="Default"/>
        <w:numPr>
          <w:ilvl w:val="0"/>
          <w:numId w:val="10"/>
        </w:numPr>
        <w:spacing w:after="24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Sostegno nella ricerca di un alloggio definitivo e nella</w:t>
      </w:r>
      <w:r w:rsidR="00614553">
        <w:rPr>
          <w:rFonts w:ascii="Calibri Light" w:hAnsi="Calibri Light" w:cs="Calibri Light"/>
          <w:sz w:val="22"/>
          <w:szCs w:val="22"/>
        </w:rPr>
        <w:t xml:space="preserve"> ricerca di lavoro con il supporto degli enti preposti</w:t>
      </w:r>
    </w:p>
    <w:p w14:paraId="2BADAC47" w14:textId="38B7371D" w:rsidR="000C062A" w:rsidRPr="000C062A" w:rsidRDefault="004E73CC" w:rsidP="00A424D8">
      <w:pPr>
        <w:pStyle w:val="Default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D0251B">
        <w:rPr>
          <w:rFonts w:ascii="Calibri Light" w:hAnsi="Calibri Light" w:cs="Calibri Light"/>
          <w:b/>
          <w:bCs/>
          <w:sz w:val="22"/>
          <w:szCs w:val="22"/>
        </w:rPr>
        <w:t>Accesso e costi del servizio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. </w:t>
      </w:r>
      <w:r w:rsidRPr="000C062A">
        <w:rPr>
          <w:rFonts w:ascii="Calibri Light" w:hAnsi="Calibri Light" w:cs="Calibri Light"/>
          <w:sz w:val="22"/>
          <w:szCs w:val="22"/>
        </w:rPr>
        <w:t xml:space="preserve">Possono accedere </w:t>
      </w:r>
      <w:r w:rsidR="001E0CBD" w:rsidRPr="000C062A">
        <w:rPr>
          <w:rFonts w:ascii="Calibri Light" w:hAnsi="Calibri Light" w:cs="Calibri Light"/>
          <w:sz w:val="22"/>
          <w:szCs w:val="22"/>
        </w:rPr>
        <w:t>donne con o senza figli/e</w:t>
      </w:r>
      <w:r w:rsidR="000C062A" w:rsidRPr="000C062A">
        <w:rPr>
          <w:rFonts w:ascii="Calibri Light" w:hAnsi="Calibri Light" w:cs="Calibri Light"/>
          <w:sz w:val="22"/>
          <w:szCs w:val="22"/>
        </w:rPr>
        <w:t>, con residenza nella provincia di Bolzano, ospit</w:t>
      </w:r>
      <w:r w:rsidR="006B2E0F">
        <w:rPr>
          <w:rFonts w:ascii="Calibri Light" w:hAnsi="Calibri Light" w:cs="Calibri Light"/>
          <w:sz w:val="22"/>
          <w:szCs w:val="22"/>
        </w:rPr>
        <w:t>i</w:t>
      </w:r>
      <w:r w:rsidR="000C062A" w:rsidRPr="000C062A">
        <w:rPr>
          <w:rFonts w:ascii="Calibri Light" w:hAnsi="Calibri Light" w:cs="Calibri Light"/>
          <w:sz w:val="22"/>
          <w:szCs w:val="22"/>
        </w:rPr>
        <w:t xml:space="preserve"> di una struttura protetta, che non necessita</w:t>
      </w:r>
      <w:r w:rsidR="00F732D3">
        <w:rPr>
          <w:rFonts w:ascii="Calibri Light" w:hAnsi="Calibri Light" w:cs="Calibri Light"/>
          <w:sz w:val="22"/>
          <w:szCs w:val="22"/>
        </w:rPr>
        <w:t>no</w:t>
      </w:r>
      <w:r w:rsidR="000C062A" w:rsidRPr="000C062A">
        <w:rPr>
          <w:rFonts w:ascii="Calibri Light" w:hAnsi="Calibri Light" w:cs="Calibri Light"/>
          <w:sz w:val="22"/>
          <w:szCs w:val="22"/>
        </w:rPr>
        <w:t xml:space="preserve"> più di protezione / sicurezza</w:t>
      </w:r>
      <w:r w:rsidR="00D3267F">
        <w:rPr>
          <w:rFonts w:ascii="Calibri Light" w:hAnsi="Calibri Light" w:cs="Calibri Light"/>
          <w:sz w:val="22"/>
          <w:szCs w:val="22"/>
        </w:rPr>
        <w:t>,</w:t>
      </w:r>
      <w:r w:rsidR="000C062A" w:rsidRPr="000C062A">
        <w:rPr>
          <w:rFonts w:ascii="Calibri Light" w:hAnsi="Calibri Light" w:cs="Calibri Light"/>
          <w:sz w:val="22"/>
          <w:szCs w:val="22"/>
        </w:rPr>
        <w:t xml:space="preserve"> </w:t>
      </w:r>
      <w:r w:rsidR="006B2E0F">
        <w:rPr>
          <w:rFonts w:ascii="Calibri Light" w:hAnsi="Calibri Light" w:cs="Calibri Light"/>
          <w:sz w:val="22"/>
          <w:szCs w:val="22"/>
        </w:rPr>
        <w:t xml:space="preserve">che </w:t>
      </w:r>
      <w:r w:rsidR="00D3267F">
        <w:rPr>
          <w:rFonts w:ascii="Calibri Light" w:hAnsi="Calibri Light" w:cs="Calibri Light"/>
          <w:sz w:val="22"/>
          <w:szCs w:val="22"/>
        </w:rPr>
        <w:t xml:space="preserve">hanno o stanno superando i 6 mesi di </w:t>
      </w:r>
      <w:r w:rsidR="00D3267F" w:rsidRPr="000C062A">
        <w:rPr>
          <w:rFonts w:ascii="Calibri Light" w:hAnsi="Calibri Light" w:cs="Calibri Light"/>
          <w:sz w:val="22"/>
          <w:szCs w:val="22"/>
        </w:rPr>
        <w:t>accoglienza in una struttura protetta</w:t>
      </w:r>
      <w:r w:rsidR="00D3267F">
        <w:rPr>
          <w:rFonts w:ascii="Calibri Light" w:hAnsi="Calibri Light" w:cs="Calibri Light"/>
          <w:sz w:val="22"/>
          <w:szCs w:val="22"/>
        </w:rPr>
        <w:t xml:space="preserve"> e</w:t>
      </w:r>
      <w:r w:rsidR="00F732D3">
        <w:rPr>
          <w:rFonts w:ascii="Calibri Light" w:hAnsi="Calibri Light" w:cs="Calibri Light"/>
          <w:sz w:val="22"/>
          <w:szCs w:val="22"/>
        </w:rPr>
        <w:t xml:space="preserve"> </w:t>
      </w:r>
      <w:r w:rsidR="000C062A" w:rsidRPr="000C062A">
        <w:rPr>
          <w:rFonts w:ascii="Calibri Light" w:hAnsi="Calibri Light" w:cs="Calibri Light"/>
          <w:sz w:val="22"/>
          <w:szCs w:val="22"/>
        </w:rPr>
        <w:t xml:space="preserve">che </w:t>
      </w:r>
      <w:r w:rsidR="00707B76">
        <w:rPr>
          <w:rFonts w:ascii="Calibri Light" w:hAnsi="Calibri Light" w:cs="Calibri Light"/>
          <w:sz w:val="22"/>
          <w:szCs w:val="22"/>
        </w:rPr>
        <w:t>si sono</w:t>
      </w:r>
      <w:r w:rsidR="000C062A" w:rsidRPr="000C062A">
        <w:rPr>
          <w:rFonts w:ascii="Calibri Light" w:hAnsi="Calibri Light" w:cs="Calibri Light"/>
          <w:sz w:val="22"/>
          <w:szCs w:val="22"/>
        </w:rPr>
        <w:t xml:space="preserve"> attivat</w:t>
      </w:r>
      <w:r w:rsidR="00707B76">
        <w:rPr>
          <w:rFonts w:ascii="Calibri Light" w:hAnsi="Calibri Light" w:cs="Calibri Light"/>
          <w:sz w:val="22"/>
          <w:szCs w:val="22"/>
        </w:rPr>
        <w:t>e</w:t>
      </w:r>
      <w:r w:rsidR="000C062A" w:rsidRPr="000C062A">
        <w:rPr>
          <w:rFonts w:ascii="Calibri Light" w:hAnsi="Calibri Light" w:cs="Calibri Light"/>
          <w:sz w:val="22"/>
          <w:szCs w:val="22"/>
        </w:rPr>
        <w:t xml:space="preserve"> per il recupero della piena autonomia</w:t>
      </w:r>
      <w:r w:rsidR="00882157">
        <w:rPr>
          <w:rFonts w:ascii="Calibri Light" w:hAnsi="Calibri Light" w:cs="Calibri Light"/>
          <w:sz w:val="22"/>
          <w:szCs w:val="22"/>
        </w:rPr>
        <w:t>.</w:t>
      </w:r>
    </w:p>
    <w:p w14:paraId="678544E6" w14:textId="38C3924E" w:rsidR="00F00555" w:rsidRDefault="00472B28" w:rsidP="003B245B">
      <w:pPr>
        <w:pStyle w:val="Default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Le donne, ospiti nelle strutture protette, presentano la richiesta per accedere agli Alloggi di transizione alle </w:t>
      </w:r>
      <w:r w:rsidR="002F131B">
        <w:rPr>
          <w:rFonts w:ascii="Calibri Light" w:hAnsi="Calibri Light" w:cs="Calibri Light"/>
          <w:sz w:val="22"/>
          <w:szCs w:val="22"/>
        </w:rPr>
        <w:t xml:space="preserve">proprie </w:t>
      </w:r>
      <w:r>
        <w:rPr>
          <w:rFonts w:ascii="Calibri Light" w:hAnsi="Calibri Light" w:cs="Calibri Light"/>
          <w:sz w:val="22"/>
          <w:szCs w:val="22"/>
        </w:rPr>
        <w:t>operatrici</w:t>
      </w:r>
      <w:r w:rsidR="002F131B">
        <w:rPr>
          <w:rFonts w:ascii="Calibri Light" w:hAnsi="Calibri Light" w:cs="Calibri Light"/>
          <w:sz w:val="22"/>
          <w:szCs w:val="22"/>
        </w:rPr>
        <w:t xml:space="preserve"> di riferimento. Le operatrici </w:t>
      </w:r>
      <w:r w:rsidR="00825E40">
        <w:rPr>
          <w:rFonts w:ascii="Calibri Light" w:hAnsi="Calibri Light" w:cs="Calibri Light"/>
          <w:sz w:val="22"/>
          <w:szCs w:val="22"/>
        </w:rPr>
        <w:t>e l’eventuale servizio sociale coinvolto</w:t>
      </w:r>
      <w:r w:rsidR="0079088F">
        <w:rPr>
          <w:rFonts w:ascii="Calibri Light" w:hAnsi="Calibri Light" w:cs="Calibri Light"/>
          <w:sz w:val="22"/>
          <w:szCs w:val="22"/>
        </w:rPr>
        <w:t xml:space="preserve"> valutano congiuntamente l’idoneità all’inserimento in base anche alla compatibilità della situazione della donna con i requisiti del progetto. </w:t>
      </w:r>
      <w:r w:rsidR="00D857AF">
        <w:rPr>
          <w:rFonts w:ascii="Calibri Light" w:hAnsi="Calibri Light" w:cs="Calibri Light"/>
          <w:sz w:val="22"/>
          <w:szCs w:val="22"/>
        </w:rPr>
        <w:t xml:space="preserve">Viene compilata una scheda </w:t>
      </w:r>
      <w:r w:rsidR="00170B4B">
        <w:rPr>
          <w:rFonts w:ascii="Calibri Light" w:hAnsi="Calibri Light" w:cs="Calibri Light"/>
          <w:sz w:val="22"/>
          <w:szCs w:val="22"/>
        </w:rPr>
        <w:t>che esplor</w:t>
      </w:r>
      <w:r w:rsidR="00D6221B">
        <w:rPr>
          <w:rFonts w:ascii="Calibri Light" w:hAnsi="Calibri Light" w:cs="Calibri Light"/>
          <w:sz w:val="22"/>
          <w:szCs w:val="22"/>
        </w:rPr>
        <w:t xml:space="preserve">a </w:t>
      </w:r>
      <w:r w:rsidR="000647D8">
        <w:rPr>
          <w:rFonts w:ascii="Calibri Light" w:hAnsi="Calibri Light" w:cs="Calibri Light"/>
          <w:sz w:val="22"/>
          <w:szCs w:val="22"/>
        </w:rPr>
        <w:t>diverse aree (dati socio anagrafici</w:t>
      </w:r>
      <w:r w:rsidR="005E6450">
        <w:rPr>
          <w:rFonts w:ascii="Calibri Light" w:hAnsi="Calibri Light" w:cs="Calibri Light"/>
          <w:sz w:val="22"/>
          <w:szCs w:val="22"/>
        </w:rPr>
        <w:t xml:space="preserve"> di donna e figli/e, situazione lavorativa, competenze linguistiche</w:t>
      </w:r>
      <w:r w:rsidR="00D20F1E">
        <w:rPr>
          <w:rFonts w:ascii="Calibri Light" w:hAnsi="Calibri Light" w:cs="Calibri Light"/>
          <w:sz w:val="22"/>
          <w:szCs w:val="22"/>
        </w:rPr>
        <w:t>, rete formale e informale)</w:t>
      </w:r>
      <w:r w:rsidR="00122D14">
        <w:rPr>
          <w:rFonts w:ascii="Calibri Light" w:hAnsi="Calibri Light" w:cs="Calibri Light"/>
          <w:sz w:val="22"/>
          <w:szCs w:val="22"/>
        </w:rPr>
        <w:t xml:space="preserve"> che verrà sottoposta alla Commissione degli </w:t>
      </w:r>
      <w:r w:rsidR="00A94233">
        <w:rPr>
          <w:rFonts w:ascii="Calibri Light" w:hAnsi="Calibri Light" w:cs="Calibri Light"/>
          <w:sz w:val="22"/>
          <w:szCs w:val="22"/>
        </w:rPr>
        <w:t>Alloggi di transizione, composta da operatrici dei cinque servizi Casa delle Donne.</w:t>
      </w:r>
      <w:r w:rsidR="00A2656F">
        <w:rPr>
          <w:rFonts w:ascii="Calibri Light" w:hAnsi="Calibri Light" w:cs="Calibri Light"/>
          <w:sz w:val="22"/>
          <w:szCs w:val="22"/>
        </w:rPr>
        <w:t xml:space="preserve"> La Commissione definisce la priorità d’ingresso in base alle richieste pervenute dai singoli servizi</w:t>
      </w:r>
      <w:r w:rsidR="00065392">
        <w:rPr>
          <w:rFonts w:ascii="Calibri Light" w:hAnsi="Calibri Light" w:cs="Calibri Light"/>
          <w:sz w:val="22"/>
          <w:szCs w:val="22"/>
        </w:rPr>
        <w:t>.</w:t>
      </w:r>
    </w:p>
    <w:p w14:paraId="471502D2" w14:textId="3FE5A204" w:rsidR="001F4F24" w:rsidRDefault="006F0E95" w:rsidP="003B245B">
      <w:pPr>
        <w:pStyle w:val="Default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6F0E95">
        <w:rPr>
          <w:rFonts w:ascii="Calibri Light" w:hAnsi="Calibri Light" w:cs="Calibri Light"/>
          <w:sz w:val="22"/>
          <w:szCs w:val="22"/>
        </w:rPr>
        <w:t>Il servizio prevede la sottoscrizione di un ‘Accordo di sostegno all’autonomia’ da firmare prima della consegna dell’appartamento da parte della donna. La donna</w:t>
      </w:r>
      <w:r w:rsidR="001F4F24">
        <w:rPr>
          <w:rFonts w:ascii="Calibri Light" w:hAnsi="Calibri Light" w:cs="Calibri Light"/>
          <w:sz w:val="22"/>
          <w:szCs w:val="22"/>
        </w:rPr>
        <w:t>,</w:t>
      </w:r>
      <w:r w:rsidRPr="006F0E95">
        <w:rPr>
          <w:rFonts w:ascii="Calibri Light" w:hAnsi="Calibri Light" w:cs="Calibri Light"/>
          <w:sz w:val="22"/>
          <w:szCs w:val="22"/>
        </w:rPr>
        <w:t xml:space="preserve"> infatti</w:t>
      </w:r>
      <w:r w:rsidR="001F4F24">
        <w:rPr>
          <w:rFonts w:ascii="Calibri Light" w:hAnsi="Calibri Light" w:cs="Calibri Light"/>
          <w:sz w:val="22"/>
          <w:szCs w:val="22"/>
        </w:rPr>
        <w:t>,</w:t>
      </w:r>
      <w:r w:rsidRPr="006F0E95">
        <w:rPr>
          <w:rFonts w:ascii="Calibri Light" w:hAnsi="Calibri Light" w:cs="Calibri Light"/>
          <w:sz w:val="22"/>
          <w:szCs w:val="22"/>
        </w:rPr>
        <w:t xml:space="preserve"> verrà accompagnata da una operatrice referente per gli Alloggi di transizione che la sosterrà, anche attraverso la collaborazione con altri servizi, nel raggiungimento dell’autonomia abitativa e lavorativa.</w:t>
      </w:r>
      <w:r w:rsidR="001F4F24">
        <w:rPr>
          <w:rFonts w:ascii="Calibri Light" w:hAnsi="Calibri Light" w:cs="Calibri Light"/>
          <w:sz w:val="22"/>
          <w:szCs w:val="22"/>
        </w:rPr>
        <w:t xml:space="preserve"> </w:t>
      </w:r>
      <w:r w:rsidR="001F4F24" w:rsidRPr="001F4F24">
        <w:rPr>
          <w:rFonts w:ascii="Calibri Light" w:hAnsi="Calibri Light" w:cs="Calibri Light"/>
          <w:sz w:val="22"/>
          <w:szCs w:val="22"/>
        </w:rPr>
        <w:t xml:space="preserve">Il servizio prevede la </w:t>
      </w:r>
      <w:r w:rsidR="003B245B" w:rsidRPr="001F4F24">
        <w:rPr>
          <w:rFonts w:ascii="Calibri Light" w:hAnsi="Calibri Light" w:cs="Calibri Light"/>
          <w:sz w:val="22"/>
          <w:szCs w:val="22"/>
        </w:rPr>
        <w:t>sottoscrizione, inoltre,</w:t>
      </w:r>
      <w:r w:rsidR="003B245B">
        <w:rPr>
          <w:rFonts w:ascii="Calibri Light" w:hAnsi="Calibri Light" w:cs="Calibri Light"/>
          <w:sz w:val="22"/>
          <w:szCs w:val="22"/>
        </w:rPr>
        <w:t xml:space="preserve"> </w:t>
      </w:r>
      <w:r w:rsidR="001F4F24" w:rsidRPr="001F4F24">
        <w:rPr>
          <w:rFonts w:ascii="Calibri Light" w:hAnsi="Calibri Light" w:cs="Calibri Light"/>
          <w:sz w:val="22"/>
          <w:szCs w:val="22"/>
        </w:rPr>
        <w:t>di un ‘Accordo abitativo’ da firmare prima della consegna dell’appartamento da parte della donna.</w:t>
      </w:r>
    </w:p>
    <w:p w14:paraId="51CE5276" w14:textId="782FA600" w:rsidR="00707B76" w:rsidRPr="001F4F24" w:rsidRDefault="00D66CAA" w:rsidP="003B245B">
      <w:pPr>
        <w:pStyle w:val="Default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Per l</w:t>
      </w:r>
      <w:r w:rsidR="00C324D9">
        <w:rPr>
          <w:rFonts w:ascii="Calibri Light" w:hAnsi="Calibri Light" w:cs="Calibri Light"/>
          <w:sz w:val="22"/>
          <w:szCs w:val="22"/>
        </w:rPr>
        <w:t xml:space="preserve">a permanenza negli Alloggi di transizione </w:t>
      </w:r>
      <w:r>
        <w:rPr>
          <w:rFonts w:ascii="Calibri Light" w:hAnsi="Calibri Light" w:cs="Calibri Light"/>
          <w:sz w:val="22"/>
          <w:szCs w:val="22"/>
        </w:rPr>
        <w:t xml:space="preserve">è previsto il pagamento di una </w:t>
      </w:r>
      <w:r w:rsidR="00307593">
        <w:rPr>
          <w:rFonts w:ascii="Calibri Light" w:hAnsi="Calibri Light" w:cs="Calibri Light"/>
          <w:sz w:val="22"/>
          <w:szCs w:val="22"/>
        </w:rPr>
        <w:t xml:space="preserve">retta proporzionata </w:t>
      </w:r>
      <w:r w:rsidR="00F51661">
        <w:rPr>
          <w:rFonts w:ascii="Calibri Light" w:hAnsi="Calibri Light" w:cs="Calibri Light"/>
          <w:sz w:val="22"/>
          <w:szCs w:val="22"/>
        </w:rPr>
        <w:t xml:space="preserve">al reddito della donna. Il calcolo viene effettuato </w:t>
      </w:r>
      <w:r w:rsidR="002B31A3">
        <w:rPr>
          <w:rFonts w:ascii="Calibri Light" w:hAnsi="Calibri Light" w:cs="Calibri Light"/>
          <w:sz w:val="22"/>
          <w:szCs w:val="22"/>
        </w:rPr>
        <w:t>dall’assistenza economica del Distretto referente per gli Alloggi di Transizione di Bolzano.</w:t>
      </w:r>
    </w:p>
    <w:p w14:paraId="1BAFD5D9" w14:textId="7D7F2DCE" w:rsidR="008B651B" w:rsidRPr="008B651B" w:rsidRDefault="00F25610" w:rsidP="008B651B">
      <w:pPr>
        <w:pStyle w:val="Default"/>
        <w:numPr>
          <w:ilvl w:val="0"/>
          <w:numId w:val="2"/>
        </w:numPr>
        <w:spacing w:before="24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7E028E">
        <w:rPr>
          <w:rFonts w:ascii="Calibri Light" w:hAnsi="Calibri Light" w:cs="Calibri Light"/>
          <w:b/>
          <w:bCs/>
          <w:sz w:val="22"/>
          <w:szCs w:val="22"/>
        </w:rPr>
        <w:t>Valutazione del servizio</w:t>
      </w:r>
    </w:p>
    <w:p w14:paraId="66E7D2DC" w14:textId="77777777" w:rsidR="00DE2503" w:rsidRDefault="00AA7106">
      <w:pPr>
        <w:pStyle w:val="Default"/>
        <w:spacing w:before="24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A7106">
        <w:rPr>
          <w:rFonts w:ascii="Calibri Light" w:hAnsi="Calibri Light" w:cs="Calibri Light"/>
          <w:sz w:val="22"/>
          <w:szCs w:val="22"/>
        </w:rPr>
        <w:t xml:space="preserve">La </w:t>
      </w:r>
      <w:r w:rsidR="00DE2503">
        <w:rPr>
          <w:rFonts w:ascii="Calibri Light" w:hAnsi="Calibri Light" w:cs="Calibri Light"/>
          <w:sz w:val="22"/>
          <w:szCs w:val="22"/>
        </w:rPr>
        <w:t>Cooperativa Gea</w:t>
      </w:r>
      <w:r w:rsidRPr="00AA7106">
        <w:rPr>
          <w:rFonts w:ascii="Calibri Light" w:hAnsi="Calibri Light" w:cs="Calibri Light"/>
          <w:sz w:val="22"/>
          <w:szCs w:val="22"/>
        </w:rPr>
        <w:t xml:space="preserve"> monitora regolarmente la sua attività lavorativa con l'obiettivo di individuare e superare i punti critici di tutti i propri processi. La revisione costante delle proprie strategie persegue l’obiettivo di fornire aiuto alle donne nei percorsi di uscita dalla violenza, rispondendo alle loro esigenze di sicurezza. </w:t>
      </w:r>
    </w:p>
    <w:p w14:paraId="3EB2722A" w14:textId="3DBF1726" w:rsidR="00AA7106" w:rsidRDefault="00AA7106">
      <w:pPr>
        <w:pStyle w:val="Default"/>
        <w:spacing w:before="24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A7106">
        <w:rPr>
          <w:rFonts w:ascii="Calibri Light" w:hAnsi="Calibri Light" w:cs="Calibri Light"/>
          <w:sz w:val="22"/>
          <w:szCs w:val="22"/>
        </w:rPr>
        <w:t xml:space="preserve">Il sistema di gestione della qualità regola i processi svolti all’interno </w:t>
      </w:r>
      <w:r w:rsidR="00DE2503">
        <w:rPr>
          <w:rFonts w:ascii="Calibri Light" w:hAnsi="Calibri Light" w:cs="Calibri Light"/>
          <w:sz w:val="22"/>
          <w:szCs w:val="22"/>
        </w:rPr>
        <w:t>della Cooperativa</w:t>
      </w:r>
      <w:r w:rsidRPr="00AA7106">
        <w:rPr>
          <w:rFonts w:ascii="Calibri Light" w:hAnsi="Calibri Light" w:cs="Calibri Light"/>
          <w:sz w:val="22"/>
          <w:szCs w:val="22"/>
        </w:rPr>
        <w:t xml:space="preserve"> in modo pianificato, documentato e teso al conseguimento dei seguenti scopi: miglioramento costante del livello di affidabilità dei servizi e dell’efficienza dei processi attraverso una gestione più adeguata della sede e delle case rifugio; massima attenzione alla centralità delle donne e del loro percorso; formazione del personale per garantire un sempre maggiore livello di competenza e di gestione delle problematiche presentate dalle donne utenti; coinvolgimento e motivazione del personale al raggiungimento degli obiettivi per la qualità e al soddisfacimento delle esigenze delle donne; adeguamento e/o sviluppo dei servizi alle sollecitazioni e </w:t>
      </w:r>
      <w:r w:rsidRPr="00AA7106">
        <w:rPr>
          <w:rFonts w:ascii="Calibri Light" w:hAnsi="Calibri Light" w:cs="Calibri Light"/>
          <w:sz w:val="22"/>
          <w:szCs w:val="22"/>
        </w:rPr>
        <w:lastRenderedPageBreak/>
        <w:t>all’evoluzione dei bisogni, segnalati o manifestatisi nel territorio; ottimizzazione dei flussi di comunicazione sia all’interno che all’esterno dell’associazione.</w:t>
      </w:r>
    </w:p>
    <w:p w14:paraId="7B69726E" w14:textId="0290C651" w:rsidR="008B651B" w:rsidRPr="00026391" w:rsidRDefault="00356295">
      <w:pPr>
        <w:pStyle w:val="Default"/>
        <w:spacing w:before="24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7.1</w:t>
      </w:r>
      <w:r w:rsidR="008B651B">
        <w:rPr>
          <w:rFonts w:ascii="Calibri Light" w:hAnsi="Calibri Light" w:cs="Calibri Light"/>
          <w:b/>
          <w:bCs/>
          <w:sz w:val="22"/>
          <w:szCs w:val="22"/>
        </w:rPr>
        <w:tab/>
        <w:t xml:space="preserve"> </w:t>
      </w:r>
      <w:r w:rsidR="003F79C5" w:rsidRPr="00026391">
        <w:rPr>
          <w:rFonts w:ascii="Calibri Light" w:hAnsi="Calibri Light" w:cs="Calibri Light"/>
          <w:b/>
          <w:bCs/>
          <w:sz w:val="22"/>
          <w:szCs w:val="22"/>
        </w:rPr>
        <w:t>Soddi</w:t>
      </w:r>
      <w:r w:rsidR="00590ADE" w:rsidRPr="00026391">
        <w:rPr>
          <w:rFonts w:ascii="Calibri Light" w:hAnsi="Calibri Light" w:cs="Calibri Light"/>
          <w:b/>
          <w:bCs/>
          <w:sz w:val="22"/>
          <w:szCs w:val="22"/>
        </w:rPr>
        <w:t>sfazione dell’utenza e qualità dei servizi</w:t>
      </w:r>
    </w:p>
    <w:p w14:paraId="0F4D6BBC" w14:textId="77777777" w:rsidR="00D44C3A" w:rsidRDefault="00590ADE">
      <w:pPr>
        <w:pStyle w:val="Default"/>
        <w:spacing w:before="24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La Cooperativa Sociale Gea</w:t>
      </w:r>
      <w:r w:rsidR="005D0F65">
        <w:rPr>
          <w:rFonts w:ascii="Calibri Light" w:hAnsi="Calibri Light" w:cs="Calibri Light"/>
          <w:sz w:val="22"/>
          <w:szCs w:val="22"/>
        </w:rPr>
        <w:t xml:space="preserve"> si adopera attivamente </w:t>
      </w:r>
      <w:r w:rsidR="00D44C3A">
        <w:rPr>
          <w:rFonts w:ascii="Calibri Light" w:hAnsi="Calibri Light" w:cs="Calibri Light"/>
          <w:sz w:val="22"/>
          <w:szCs w:val="22"/>
        </w:rPr>
        <w:t>per migliorare la qualità dei servizi forniti e a tal fine:</w:t>
      </w:r>
    </w:p>
    <w:p w14:paraId="689D27BD" w14:textId="3CC2F748" w:rsidR="00CB379C" w:rsidRDefault="00CB379C" w:rsidP="0075272C">
      <w:pPr>
        <w:pStyle w:val="Default"/>
        <w:numPr>
          <w:ilvl w:val="0"/>
          <w:numId w:val="9"/>
        </w:numPr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Garantisce la partecipazione al processo di migliorament</w:t>
      </w:r>
      <w:r w:rsidR="00026391">
        <w:rPr>
          <w:rFonts w:ascii="Calibri Light" w:hAnsi="Calibri Light" w:cs="Calibri Light"/>
          <w:sz w:val="22"/>
          <w:szCs w:val="22"/>
        </w:rPr>
        <w:t>o</w:t>
      </w:r>
      <w:r>
        <w:rPr>
          <w:rFonts w:ascii="Calibri Light" w:hAnsi="Calibri Light" w:cs="Calibri Light"/>
          <w:sz w:val="22"/>
          <w:szCs w:val="22"/>
        </w:rPr>
        <w:t xml:space="preserve"> dei serv</w:t>
      </w:r>
      <w:r w:rsidR="00026391">
        <w:rPr>
          <w:rFonts w:ascii="Calibri Light" w:hAnsi="Calibri Light" w:cs="Calibri Light"/>
          <w:sz w:val="22"/>
          <w:szCs w:val="22"/>
        </w:rPr>
        <w:t>i</w:t>
      </w:r>
      <w:r>
        <w:rPr>
          <w:rFonts w:ascii="Calibri Light" w:hAnsi="Calibri Light" w:cs="Calibri Light"/>
          <w:sz w:val="22"/>
          <w:szCs w:val="22"/>
        </w:rPr>
        <w:t>zi attraverso la possibilità di formulazione di suggerimenti</w:t>
      </w:r>
      <w:r w:rsidR="007E167A">
        <w:rPr>
          <w:rFonts w:ascii="Calibri Light" w:hAnsi="Calibri Light" w:cs="Calibri Light"/>
          <w:sz w:val="22"/>
          <w:szCs w:val="22"/>
        </w:rPr>
        <w:t>, proposte, segnalazioni</w:t>
      </w:r>
    </w:p>
    <w:p w14:paraId="74356D4E" w14:textId="6E109323" w:rsidR="007E167A" w:rsidRDefault="007E167A" w:rsidP="0075272C">
      <w:pPr>
        <w:pStyle w:val="Default"/>
        <w:numPr>
          <w:ilvl w:val="0"/>
          <w:numId w:val="9"/>
        </w:numPr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Effettua rilevazioni periodiche sulla soddisfazione dell’utenza</w:t>
      </w:r>
      <w:r w:rsidR="00D101F9">
        <w:rPr>
          <w:rFonts w:ascii="Calibri Light" w:hAnsi="Calibri Light" w:cs="Calibri Light"/>
          <w:sz w:val="22"/>
          <w:szCs w:val="22"/>
        </w:rPr>
        <w:t xml:space="preserve"> per verificare il gradimento dei servizi forniti</w:t>
      </w:r>
    </w:p>
    <w:p w14:paraId="6CDCE1EB" w14:textId="29ACA4F2" w:rsidR="001C7CDF" w:rsidRDefault="001C7CDF" w:rsidP="0075272C">
      <w:pPr>
        <w:pStyle w:val="Default"/>
        <w:numPr>
          <w:ilvl w:val="0"/>
          <w:numId w:val="9"/>
        </w:numPr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Analizza i suggerimenti ed i reclami pervenuti</w:t>
      </w:r>
    </w:p>
    <w:p w14:paraId="4F605140" w14:textId="492CFE04" w:rsidR="001C7CDF" w:rsidRDefault="001C7CDF" w:rsidP="0075272C">
      <w:pPr>
        <w:pStyle w:val="Default"/>
        <w:numPr>
          <w:ilvl w:val="0"/>
          <w:numId w:val="9"/>
        </w:numPr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Tiene conto, ai fini della riprogettazione qualitativa dei servizi, dei risultati d</w:t>
      </w:r>
      <w:r w:rsidR="00026391">
        <w:rPr>
          <w:rFonts w:ascii="Calibri Light" w:hAnsi="Calibri Light" w:cs="Calibri Light"/>
          <w:sz w:val="22"/>
          <w:szCs w:val="22"/>
        </w:rPr>
        <w:t>i quanto sopra riportato</w:t>
      </w:r>
    </w:p>
    <w:p w14:paraId="43223265" w14:textId="10EE35D5" w:rsidR="00590ADE" w:rsidRPr="008B651B" w:rsidRDefault="008B651B">
      <w:pPr>
        <w:pStyle w:val="Default"/>
        <w:spacing w:before="24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B651B">
        <w:rPr>
          <w:rFonts w:ascii="Calibri Light" w:hAnsi="Calibri Light" w:cs="Calibri Light"/>
          <w:b/>
          <w:bCs/>
          <w:sz w:val="22"/>
          <w:szCs w:val="22"/>
        </w:rPr>
        <w:t xml:space="preserve">7.2 </w:t>
      </w:r>
      <w:r w:rsidRPr="008B651B">
        <w:rPr>
          <w:rFonts w:ascii="Calibri Light" w:hAnsi="Calibri Light" w:cs="Calibri Light"/>
          <w:b/>
          <w:bCs/>
          <w:sz w:val="22"/>
          <w:szCs w:val="22"/>
        </w:rPr>
        <w:tab/>
      </w:r>
      <w:r w:rsidR="00590ADE" w:rsidRPr="008B651B">
        <w:rPr>
          <w:rFonts w:ascii="Calibri Light" w:hAnsi="Calibri Light" w:cs="Calibri Light"/>
          <w:b/>
          <w:bCs/>
          <w:sz w:val="22"/>
          <w:szCs w:val="22"/>
        </w:rPr>
        <w:t>Gestione di</w:t>
      </w:r>
      <w:r w:rsidR="0009488D">
        <w:rPr>
          <w:rFonts w:ascii="Calibri Light" w:hAnsi="Calibri Light" w:cs="Calibri Light"/>
          <w:b/>
          <w:bCs/>
          <w:sz w:val="22"/>
          <w:szCs w:val="22"/>
        </w:rPr>
        <w:t xml:space="preserve"> osservazioni e</w:t>
      </w:r>
      <w:r w:rsidR="00590ADE" w:rsidRPr="008B651B">
        <w:rPr>
          <w:rFonts w:ascii="Calibri Light" w:hAnsi="Calibri Light" w:cs="Calibri Light"/>
          <w:b/>
          <w:bCs/>
          <w:sz w:val="22"/>
          <w:szCs w:val="22"/>
        </w:rPr>
        <w:t xml:space="preserve"> reclami </w:t>
      </w:r>
    </w:p>
    <w:p w14:paraId="6F9DF3A6" w14:textId="1C4FBF6A" w:rsidR="00F42B5B" w:rsidRDefault="00F42B5B">
      <w:pPr>
        <w:pStyle w:val="Default"/>
        <w:spacing w:before="24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A7B9A">
        <w:rPr>
          <w:rFonts w:ascii="Calibri Light" w:hAnsi="Calibri Light" w:cs="Calibri Light"/>
          <w:sz w:val="22"/>
          <w:szCs w:val="22"/>
        </w:rPr>
        <w:t>Le utenti accolte e/o ospitate e i/le loro familiari possono presentare osservazioni, proposte o reclami nei confronti di atti, comportamenti, situazioni che neghino o limitino, direttamente o indirettamente, la fruizione delle attività.</w:t>
      </w:r>
    </w:p>
    <w:p w14:paraId="29E0D9EE" w14:textId="49AD1763" w:rsidR="00904036" w:rsidRPr="00CD3BB7" w:rsidRDefault="006B3074">
      <w:pPr>
        <w:pStyle w:val="Default"/>
        <w:spacing w:before="240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B3074">
        <w:rPr>
          <w:rFonts w:ascii="Calibri Light" w:hAnsi="Calibri Light" w:cs="Calibri Light"/>
          <w:sz w:val="22"/>
          <w:szCs w:val="22"/>
        </w:rPr>
        <w:t xml:space="preserve">Le osservazioni, le comunicazioni e i reclami dovranno essere presentati entro 15 giorni dal momento in cui l’utente e/o il/la familiare sia venuto a conoscenza di quanto ritiene lesivo dei propri diritti. </w:t>
      </w:r>
      <w:r w:rsidR="00440B95">
        <w:rPr>
          <w:rFonts w:ascii="Calibri Light" w:hAnsi="Calibri Light" w:cs="Calibri Light"/>
          <w:sz w:val="22"/>
          <w:szCs w:val="22"/>
        </w:rPr>
        <w:t>Il suggerimento o reclamo deve essere messo per iscritto</w:t>
      </w:r>
      <w:r w:rsidR="009F6F65">
        <w:rPr>
          <w:rFonts w:ascii="Calibri Light" w:hAnsi="Calibri Light" w:cs="Calibri Light"/>
          <w:sz w:val="22"/>
          <w:szCs w:val="22"/>
        </w:rPr>
        <w:t xml:space="preserve">, non dimenticando di indicare tutti gli elementi necessari per </w:t>
      </w:r>
      <w:r w:rsidR="00DC40CB">
        <w:rPr>
          <w:rFonts w:ascii="Calibri Light" w:hAnsi="Calibri Light" w:cs="Calibri Light"/>
          <w:sz w:val="22"/>
          <w:szCs w:val="22"/>
        </w:rPr>
        <w:t>individuare</w:t>
      </w:r>
      <w:r w:rsidR="009F6F65">
        <w:rPr>
          <w:rFonts w:ascii="Calibri Light" w:hAnsi="Calibri Light" w:cs="Calibri Light"/>
          <w:sz w:val="22"/>
          <w:szCs w:val="22"/>
        </w:rPr>
        <w:t xml:space="preserve"> il problema per il quale </w:t>
      </w:r>
      <w:r w:rsidR="00DC40CB">
        <w:rPr>
          <w:rFonts w:ascii="Calibri Light" w:hAnsi="Calibri Light" w:cs="Calibri Light"/>
          <w:sz w:val="22"/>
          <w:szCs w:val="22"/>
        </w:rPr>
        <w:t>si intende reclamare.</w:t>
      </w:r>
      <w:r w:rsidR="000F6FBC">
        <w:rPr>
          <w:rFonts w:ascii="Calibri Light" w:hAnsi="Calibri Light" w:cs="Calibri Light"/>
          <w:sz w:val="22"/>
          <w:szCs w:val="22"/>
        </w:rPr>
        <w:t xml:space="preserve"> Se si desidera </w:t>
      </w:r>
      <w:r w:rsidR="00C5170A">
        <w:rPr>
          <w:rFonts w:ascii="Calibri Light" w:hAnsi="Calibri Light" w:cs="Calibri Light"/>
          <w:sz w:val="22"/>
          <w:szCs w:val="22"/>
        </w:rPr>
        <w:t xml:space="preserve">e per facilità, è possibile utilizzare il “Modulo per segnalazioni </w:t>
      </w:r>
      <w:r w:rsidR="00F5086C">
        <w:rPr>
          <w:rFonts w:ascii="Calibri Light" w:hAnsi="Calibri Light" w:cs="Calibri Light"/>
          <w:sz w:val="22"/>
          <w:szCs w:val="22"/>
        </w:rPr>
        <w:t xml:space="preserve">e/o reclami”, disponibile nell’Allegato A oppure reperibile presso le strutture del Centro Antiviolenza </w:t>
      </w:r>
      <w:r w:rsidR="000F41B9">
        <w:rPr>
          <w:rFonts w:ascii="Calibri Light" w:hAnsi="Calibri Light" w:cs="Calibri Light"/>
          <w:sz w:val="22"/>
          <w:szCs w:val="22"/>
        </w:rPr>
        <w:t xml:space="preserve">e Casa delle Donne oppure sul sito </w:t>
      </w:r>
      <w:r w:rsidR="000F41B9" w:rsidRPr="00CD3BB7">
        <w:rPr>
          <w:rFonts w:ascii="Calibri Light" w:hAnsi="Calibri Light" w:cs="Calibri Light"/>
          <w:color w:val="auto"/>
          <w:sz w:val="22"/>
          <w:szCs w:val="22"/>
        </w:rPr>
        <w:t xml:space="preserve">internet </w:t>
      </w:r>
      <w:hyperlink r:id="rId13" w:history="1">
        <w:r w:rsidR="000F41B9" w:rsidRPr="00CD3BB7">
          <w:rPr>
            <w:rStyle w:val="Collegamentoipertestuale"/>
            <w:rFonts w:ascii="Calibri Light" w:hAnsi="Calibri Light" w:cs="Calibri Light"/>
            <w:color w:val="auto"/>
            <w:sz w:val="22"/>
            <w:szCs w:val="22"/>
          </w:rPr>
          <w:t>www.casadelledonnebz.it</w:t>
        </w:r>
      </w:hyperlink>
      <w:r w:rsidR="000F41B9" w:rsidRPr="00CD3BB7">
        <w:rPr>
          <w:rFonts w:ascii="Calibri Light" w:hAnsi="Calibri Light" w:cs="Calibri Light"/>
          <w:color w:val="auto"/>
          <w:sz w:val="22"/>
          <w:szCs w:val="22"/>
        </w:rPr>
        <w:t xml:space="preserve">. Una volta scritto il reclamo </w:t>
      </w:r>
      <w:r w:rsidR="002322D8" w:rsidRPr="00CD3BB7">
        <w:rPr>
          <w:rFonts w:ascii="Calibri Light" w:hAnsi="Calibri Light" w:cs="Calibri Light"/>
          <w:color w:val="auto"/>
          <w:sz w:val="22"/>
          <w:szCs w:val="22"/>
        </w:rPr>
        <w:t xml:space="preserve">si può inviare al seguente indirizzo e-mail </w:t>
      </w:r>
      <w:hyperlink r:id="rId14" w:history="1">
        <w:r w:rsidR="002322D8" w:rsidRPr="00CD3BB7">
          <w:rPr>
            <w:rStyle w:val="Collegamentoipertestuale"/>
            <w:rFonts w:ascii="Calibri Light" w:hAnsi="Calibri Light" w:cs="Calibri Light"/>
            <w:color w:val="auto"/>
            <w:sz w:val="22"/>
            <w:szCs w:val="22"/>
          </w:rPr>
          <w:t>info@casadelledonnebz.it</w:t>
        </w:r>
      </w:hyperlink>
      <w:r w:rsidR="002322D8" w:rsidRPr="00CD3BB7">
        <w:rPr>
          <w:rFonts w:ascii="Calibri Light" w:hAnsi="Calibri Light" w:cs="Calibri Light"/>
          <w:color w:val="auto"/>
          <w:sz w:val="22"/>
          <w:szCs w:val="22"/>
        </w:rPr>
        <w:t xml:space="preserve"> o spedirlo per posta</w:t>
      </w:r>
      <w:r w:rsidR="00116CB4" w:rsidRPr="00CD3BB7">
        <w:rPr>
          <w:rFonts w:ascii="Calibri Light" w:hAnsi="Calibri Light" w:cs="Calibri Light"/>
          <w:color w:val="auto"/>
          <w:sz w:val="22"/>
          <w:szCs w:val="22"/>
        </w:rPr>
        <w:t>, indirizzandolo al Centro Antiviolenza</w:t>
      </w:r>
      <w:r w:rsidR="00846153" w:rsidRPr="00CD3BB7">
        <w:rPr>
          <w:rFonts w:ascii="Calibri Light" w:hAnsi="Calibri Light" w:cs="Calibri Light"/>
          <w:color w:val="auto"/>
          <w:sz w:val="22"/>
          <w:szCs w:val="22"/>
        </w:rPr>
        <w:t>, in via del Ronco 21, 39100 Bolzano (BZ).</w:t>
      </w:r>
    </w:p>
    <w:p w14:paraId="13892B24" w14:textId="77777777" w:rsidR="006B1DE7" w:rsidRDefault="00322983">
      <w:pPr>
        <w:pStyle w:val="Default"/>
        <w:spacing w:before="24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La Cooperativa Sociale Gea</w:t>
      </w:r>
      <w:r w:rsidRPr="006B3074">
        <w:rPr>
          <w:rFonts w:ascii="Calibri Light" w:hAnsi="Calibri Light" w:cs="Calibri Light"/>
          <w:sz w:val="22"/>
          <w:szCs w:val="22"/>
        </w:rPr>
        <w:t xml:space="preserve"> si impegna a rispondere </w:t>
      </w:r>
      <w:r>
        <w:rPr>
          <w:rFonts w:ascii="Calibri Light" w:hAnsi="Calibri Light" w:cs="Calibri Light"/>
          <w:sz w:val="22"/>
          <w:szCs w:val="22"/>
        </w:rPr>
        <w:t>ai reclami</w:t>
      </w:r>
      <w:r w:rsidRPr="006B3074">
        <w:rPr>
          <w:rFonts w:ascii="Calibri Light" w:hAnsi="Calibri Light" w:cs="Calibri Light"/>
          <w:sz w:val="22"/>
          <w:szCs w:val="22"/>
        </w:rPr>
        <w:t xml:space="preserve">. Nel caso di reclami che non trovino, per obiettive ragioni, una soluzione immediata, </w:t>
      </w:r>
      <w:r>
        <w:rPr>
          <w:rFonts w:ascii="Calibri Light" w:hAnsi="Calibri Light" w:cs="Calibri Light"/>
          <w:sz w:val="22"/>
          <w:szCs w:val="22"/>
        </w:rPr>
        <w:t>la Cooperativa</w:t>
      </w:r>
      <w:r w:rsidRPr="006B3074">
        <w:rPr>
          <w:rFonts w:ascii="Calibri Light" w:hAnsi="Calibri Light" w:cs="Calibri Light"/>
          <w:sz w:val="22"/>
          <w:szCs w:val="22"/>
        </w:rPr>
        <w:t xml:space="preserve"> si impegna a fornire una risposta scritta entro 15 giorni dalla </w:t>
      </w:r>
      <w:r w:rsidR="00C65794">
        <w:rPr>
          <w:rFonts w:ascii="Calibri Light" w:hAnsi="Calibri Light" w:cs="Calibri Light"/>
          <w:sz w:val="22"/>
          <w:szCs w:val="22"/>
        </w:rPr>
        <w:t>ricezione,</w:t>
      </w:r>
      <w:r w:rsidR="009F7EA6">
        <w:rPr>
          <w:rFonts w:ascii="Calibri Light" w:hAnsi="Calibri Light" w:cs="Calibri Light"/>
          <w:sz w:val="22"/>
          <w:szCs w:val="22"/>
        </w:rPr>
        <w:t xml:space="preserve"> che tenga conto delle ragioni della necessità di tempi più lunghi per avere una risposta.</w:t>
      </w:r>
      <w:r w:rsidRPr="006B3074">
        <w:rPr>
          <w:rFonts w:ascii="Calibri Light" w:hAnsi="Calibri Light" w:cs="Calibri Light"/>
          <w:sz w:val="22"/>
          <w:szCs w:val="22"/>
        </w:rPr>
        <w:t xml:space="preserve"> </w:t>
      </w:r>
      <w:r w:rsidR="00904036" w:rsidRPr="00904036">
        <w:rPr>
          <w:rFonts w:ascii="Calibri Light" w:hAnsi="Calibri Light" w:cs="Calibri Light"/>
          <w:sz w:val="22"/>
          <w:szCs w:val="22"/>
        </w:rPr>
        <w:t xml:space="preserve">Si garantisce la disponibilità di materiale informativo sulle modalità di accesso. </w:t>
      </w:r>
    </w:p>
    <w:p w14:paraId="7660840A" w14:textId="5AAC0002" w:rsidR="006710F4" w:rsidRDefault="00961868" w:rsidP="00574BDF">
      <w:pPr>
        <w:pStyle w:val="Default"/>
        <w:spacing w:before="240" w:after="36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904036">
        <w:rPr>
          <w:rFonts w:ascii="Calibri Light" w:hAnsi="Calibri Light" w:cs="Calibri Light"/>
          <w:sz w:val="22"/>
          <w:szCs w:val="22"/>
        </w:rPr>
        <w:t>Inoltre,</w:t>
      </w:r>
      <w:r w:rsidR="00904036" w:rsidRPr="00904036">
        <w:rPr>
          <w:rFonts w:ascii="Calibri Light" w:hAnsi="Calibri Light" w:cs="Calibri Light"/>
          <w:sz w:val="22"/>
          <w:szCs w:val="22"/>
        </w:rPr>
        <w:t xml:space="preserve"> è garantita la privacy di tutte le donne che accedono al Centro tramite la sottoscrizione del consenso informato secondo il GDPR UE 2016/679. Per tutti i settori e servizi, sia nella sede pubblica che in tutte le strutture gestite dall’associazione, è garantita una gestione del sistema di sicurezza attraverso figure professionali specifiche nel rispetto del D. Lgs. 81/2008.</w:t>
      </w:r>
    </w:p>
    <w:p w14:paraId="4FEB833B" w14:textId="228B01B9" w:rsidR="00D13948" w:rsidRPr="00D13948" w:rsidRDefault="00D13948" w:rsidP="008937FE">
      <w:pPr>
        <w:pStyle w:val="Paragrafoelenco"/>
        <w:numPr>
          <w:ilvl w:val="0"/>
          <w:numId w:val="2"/>
        </w:numPr>
        <w:spacing w:before="120" w:after="160"/>
        <w:rPr>
          <w:rFonts w:ascii="Calibri Light" w:hAnsi="Calibri Light" w:cs="Calibri Light"/>
          <w:b/>
          <w:bCs/>
        </w:rPr>
      </w:pPr>
      <w:r w:rsidRPr="00D13948">
        <w:rPr>
          <w:rFonts w:ascii="Calibri Light" w:hAnsi="Calibri Light" w:cs="Calibri Light"/>
          <w:b/>
          <w:bCs/>
        </w:rPr>
        <w:t>Dove siamo</w:t>
      </w:r>
    </w:p>
    <w:p w14:paraId="53E319CC" w14:textId="75B07488" w:rsidR="009F51C5" w:rsidRPr="00C7792D" w:rsidRDefault="00157E4E" w:rsidP="00574BDF">
      <w:pPr>
        <w:rPr>
          <w:rFonts w:ascii="Calibri Light" w:hAnsi="Calibri Light" w:cs="Calibri Light"/>
        </w:rPr>
      </w:pPr>
      <w:r>
        <w:rPr>
          <w:noProof/>
        </w:rPr>
        <w:drawing>
          <wp:inline distT="0" distB="0" distL="0" distR="0" wp14:anchorId="017596F5" wp14:editId="6641857B">
            <wp:extent cx="6348923" cy="653142"/>
            <wp:effectExtent l="0" t="0" r="0" b="0"/>
            <wp:docPr id="18371482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48215" name=""/>
                    <pic:cNvPicPr/>
                  </pic:nvPicPr>
                  <pic:blipFill rotWithShape="1">
                    <a:blip r:embed="rId15"/>
                    <a:srcRect t="75455" b="5404"/>
                    <a:stretch/>
                  </pic:blipFill>
                  <pic:spPr bwMode="auto">
                    <a:xfrm>
                      <a:off x="0" y="0"/>
                      <a:ext cx="6372927" cy="655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51C5" w:rsidRPr="00C7792D" w:rsidSect="0062108C">
      <w:headerReference w:type="default" r:id="rId16"/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CCDAD" w14:textId="77777777" w:rsidR="006E3201" w:rsidRDefault="006E3201" w:rsidP="000F61DF">
      <w:pPr>
        <w:spacing w:after="0" w:line="240" w:lineRule="auto"/>
      </w:pPr>
      <w:r>
        <w:separator/>
      </w:r>
    </w:p>
  </w:endnote>
  <w:endnote w:type="continuationSeparator" w:id="0">
    <w:p w14:paraId="5F0E6A98" w14:textId="77777777" w:rsidR="006E3201" w:rsidRDefault="006E3201" w:rsidP="000F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relines Script Bold">
    <w:panose1 w:val="02000500000000000000"/>
    <w:charset w:val="00"/>
    <w:family w:val="auto"/>
    <w:pitch w:val="variable"/>
    <w:sig w:usb0="800000A7" w:usb1="5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300BC" w14:textId="77777777" w:rsidR="006E3201" w:rsidRDefault="006E3201" w:rsidP="000F61DF">
      <w:pPr>
        <w:spacing w:after="0" w:line="240" w:lineRule="auto"/>
      </w:pPr>
      <w:r>
        <w:separator/>
      </w:r>
    </w:p>
  </w:footnote>
  <w:footnote w:type="continuationSeparator" w:id="0">
    <w:p w14:paraId="464052F7" w14:textId="77777777" w:rsidR="006E3201" w:rsidRDefault="006E3201" w:rsidP="000F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0DA5" w14:textId="7A127216" w:rsidR="000F61DF" w:rsidRDefault="000F61DF" w:rsidP="000F61DF">
    <w:pPr>
      <w:pStyle w:val="Intestazione"/>
      <w:jc w:val="right"/>
    </w:pPr>
    <w:r>
      <w:rPr>
        <w:noProof/>
      </w:rPr>
      <w:drawing>
        <wp:inline distT="0" distB="0" distL="0" distR="0" wp14:anchorId="7D076162" wp14:editId="1A70DAD0">
          <wp:extent cx="1017905" cy="1066800"/>
          <wp:effectExtent l="0" t="0" r="0" b="0"/>
          <wp:docPr id="63702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0136689"/>
      <w:docPartObj>
        <w:docPartGallery w:val="Page Numbers (Margins)"/>
        <w:docPartUnique/>
      </w:docPartObj>
    </w:sdtPr>
    <w:sdtContent>
      <w:p w14:paraId="3DB3150D" w14:textId="41ACDC9E" w:rsidR="0062108C" w:rsidRDefault="00166E50">
        <w:pPr>
          <w:pStyle w:val="Intestazion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3BD14A41" wp14:editId="4E6E150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746653943" name="Grup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04705554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1A8657" w14:textId="77777777" w:rsidR="00166E50" w:rsidRDefault="00166E5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7809777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09721324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5313931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BD14A41" id="Gruppo 5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" filled="f" stroked="f">
                    <v:textbox inset="0,0,0,0">
                      <w:txbxContent>
                        <w:p w14:paraId="671A8657" w14:textId="77777777" w:rsidR="00166E50" w:rsidRDefault="00166E50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EA794" w14:textId="50D5F122" w:rsidR="00596A4D" w:rsidRDefault="00596A4D" w:rsidP="000F61DF">
    <w:pPr>
      <w:pStyle w:val="Intestazione"/>
      <w:jc w:val="right"/>
    </w:pPr>
    <w:sdt>
      <w:sdtPr>
        <w:id w:val="19650751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160B5DB1" wp14:editId="268E8F5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57527526" name="Grupp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58904648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1606F9" w14:textId="77777777" w:rsidR="00596A4D" w:rsidRDefault="00596A4D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97486378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863768350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6770804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60B5DB1" id="Gruppo 6" o:spid="_x0000_s1031" style="position:absolute;left:0;text-align:left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2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" filled="f" stroked="f">
                    <v:textbox inset="0,0,0,0">
                      <w:txbxContent>
                        <w:p w14:paraId="4D1606F9" w14:textId="77777777" w:rsidR="00596A4D" w:rsidRDefault="00596A4D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3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">
                    <v:oval id="Oval 73" o:spid="_x0000_s1034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" filled="f" strokecolor="#84a2c6" strokeweight=".5pt"/>
                    <v:oval id="Oval 74" o:spid="_x0000_s1035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>
      <w:rPr>
        <w:noProof/>
      </w:rPr>
      <w:drawing>
        <wp:inline distT="0" distB="0" distL="0" distR="0" wp14:anchorId="221FA233" wp14:editId="329E324E">
          <wp:extent cx="1017905" cy="1066800"/>
          <wp:effectExtent l="0" t="0" r="0" b="0"/>
          <wp:docPr id="10324427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896"/>
    <w:multiLevelType w:val="hybridMultilevel"/>
    <w:tmpl w:val="38043B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0C16"/>
    <w:multiLevelType w:val="hybridMultilevel"/>
    <w:tmpl w:val="C2245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A6CFA"/>
    <w:multiLevelType w:val="hybridMultilevel"/>
    <w:tmpl w:val="85D487DC"/>
    <w:lvl w:ilvl="0" w:tplc="9460928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7464F"/>
    <w:multiLevelType w:val="hybridMultilevel"/>
    <w:tmpl w:val="35266B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A62EA"/>
    <w:multiLevelType w:val="hybridMultilevel"/>
    <w:tmpl w:val="FC5E47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3469"/>
    <w:multiLevelType w:val="hybridMultilevel"/>
    <w:tmpl w:val="894A6B1A"/>
    <w:lvl w:ilvl="0" w:tplc="C8B8D8E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21049"/>
    <w:multiLevelType w:val="hybridMultilevel"/>
    <w:tmpl w:val="8886F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21A74"/>
    <w:multiLevelType w:val="hybridMultilevel"/>
    <w:tmpl w:val="24A432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46DC7"/>
    <w:multiLevelType w:val="multilevel"/>
    <w:tmpl w:val="F4749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B122539"/>
    <w:multiLevelType w:val="hybridMultilevel"/>
    <w:tmpl w:val="680C336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61746469">
    <w:abstractNumId w:val="6"/>
  </w:num>
  <w:num w:numId="2" w16cid:durableId="111366483">
    <w:abstractNumId w:val="8"/>
  </w:num>
  <w:num w:numId="3" w16cid:durableId="1873571990">
    <w:abstractNumId w:val="0"/>
  </w:num>
  <w:num w:numId="4" w16cid:durableId="388383545">
    <w:abstractNumId w:val="1"/>
  </w:num>
  <w:num w:numId="5" w16cid:durableId="956645092">
    <w:abstractNumId w:val="5"/>
  </w:num>
  <w:num w:numId="6" w16cid:durableId="626393718">
    <w:abstractNumId w:val="4"/>
  </w:num>
  <w:num w:numId="7" w16cid:durableId="1384058751">
    <w:abstractNumId w:val="3"/>
  </w:num>
  <w:num w:numId="8" w16cid:durableId="46145085">
    <w:abstractNumId w:val="2"/>
  </w:num>
  <w:num w:numId="9" w16cid:durableId="953369423">
    <w:abstractNumId w:val="9"/>
  </w:num>
  <w:num w:numId="10" w16cid:durableId="1967661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7DAA"/>
    <w:rsid w:val="00017C89"/>
    <w:rsid w:val="00023036"/>
    <w:rsid w:val="000230EA"/>
    <w:rsid w:val="00025ED1"/>
    <w:rsid w:val="00026391"/>
    <w:rsid w:val="000335D0"/>
    <w:rsid w:val="00040273"/>
    <w:rsid w:val="0004119A"/>
    <w:rsid w:val="0006187A"/>
    <w:rsid w:val="00061B1B"/>
    <w:rsid w:val="000647D8"/>
    <w:rsid w:val="00065392"/>
    <w:rsid w:val="000662B1"/>
    <w:rsid w:val="00093496"/>
    <w:rsid w:val="0009488D"/>
    <w:rsid w:val="000A3F1B"/>
    <w:rsid w:val="000B3B6D"/>
    <w:rsid w:val="000B5A6B"/>
    <w:rsid w:val="000C062A"/>
    <w:rsid w:val="000D19D9"/>
    <w:rsid w:val="000E46D9"/>
    <w:rsid w:val="000F23A7"/>
    <w:rsid w:val="000F41B9"/>
    <w:rsid w:val="000F61DF"/>
    <w:rsid w:val="000F6FBC"/>
    <w:rsid w:val="000F7DF5"/>
    <w:rsid w:val="00104826"/>
    <w:rsid w:val="00116B73"/>
    <w:rsid w:val="00116CB4"/>
    <w:rsid w:val="0012087A"/>
    <w:rsid w:val="00122D14"/>
    <w:rsid w:val="00137845"/>
    <w:rsid w:val="00140D47"/>
    <w:rsid w:val="00150805"/>
    <w:rsid w:val="00155610"/>
    <w:rsid w:val="00157E4E"/>
    <w:rsid w:val="00166E50"/>
    <w:rsid w:val="00167A15"/>
    <w:rsid w:val="00170B4B"/>
    <w:rsid w:val="001919EA"/>
    <w:rsid w:val="001A7B9A"/>
    <w:rsid w:val="001C7CDF"/>
    <w:rsid w:val="001D6C37"/>
    <w:rsid w:val="001D7ACB"/>
    <w:rsid w:val="001E0CBD"/>
    <w:rsid w:val="001E7201"/>
    <w:rsid w:val="001F4F24"/>
    <w:rsid w:val="001F65F1"/>
    <w:rsid w:val="00212A6A"/>
    <w:rsid w:val="00213701"/>
    <w:rsid w:val="002322D8"/>
    <w:rsid w:val="00235782"/>
    <w:rsid w:val="00237FFA"/>
    <w:rsid w:val="002444F7"/>
    <w:rsid w:val="00256F5D"/>
    <w:rsid w:val="00260A6D"/>
    <w:rsid w:val="00264F14"/>
    <w:rsid w:val="0028320B"/>
    <w:rsid w:val="0029172F"/>
    <w:rsid w:val="002B31A3"/>
    <w:rsid w:val="002B7EC9"/>
    <w:rsid w:val="002C740F"/>
    <w:rsid w:val="002D05F9"/>
    <w:rsid w:val="002D0CD7"/>
    <w:rsid w:val="002E4214"/>
    <w:rsid w:val="002F131B"/>
    <w:rsid w:val="002F7DAA"/>
    <w:rsid w:val="00300D62"/>
    <w:rsid w:val="00307593"/>
    <w:rsid w:val="00322983"/>
    <w:rsid w:val="0033172C"/>
    <w:rsid w:val="00351BC9"/>
    <w:rsid w:val="00351F37"/>
    <w:rsid w:val="00353348"/>
    <w:rsid w:val="00356295"/>
    <w:rsid w:val="00360DA2"/>
    <w:rsid w:val="00391932"/>
    <w:rsid w:val="003944CB"/>
    <w:rsid w:val="003B245B"/>
    <w:rsid w:val="003B7BE8"/>
    <w:rsid w:val="003F79C5"/>
    <w:rsid w:val="004041E6"/>
    <w:rsid w:val="00405081"/>
    <w:rsid w:val="004103DF"/>
    <w:rsid w:val="00440B95"/>
    <w:rsid w:val="00441F54"/>
    <w:rsid w:val="00443121"/>
    <w:rsid w:val="00443C83"/>
    <w:rsid w:val="004440BE"/>
    <w:rsid w:val="0044603B"/>
    <w:rsid w:val="004512E4"/>
    <w:rsid w:val="00452BB5"/>
    <w:rsid w:val="00472B28"/>
    <w:rsid w:val="004968F2"/>
    <w:rsid w:val="004A1D36"/>
    <w:rsid w:val="004B3BBA"/>
    <w:rsid w:val="004C467B"/>
    <w:rsid w:val="004C4728"/>
    <w:rsid w:val="004D1742"/>
    <w:rsid w:val="004D35AF"/>
    <w:rsid w:val="004E2CB8"/>
    <w:rsid w:val="004E3E90"/>
    <w:rsid w:val="004E51E3"/>
    <w:rsid w:val="004E73CC"/>
    <w:rsid w:val="004F3730"/>
    <w:rsid w:val="00504E8B"/>
    <w:rsid w:val="00530FC6"/>
    <w:rsid w:val="005329FF"/>
    <w:rsid w:val="00574BDF"/>
    <w:rsid w:val="00587D72"/>
    <w:rsid w:val="00590ADE"/>
    <w:rsid w:val="00593E02"/>
    <w:rsid w:val="00596A4D"/>
    <w:rsid w:val="005C7ABF"/>
    <w:rsid w:val="005D0F65"/>
    <w:rsid w:val="005D5347"/>
    <w:rsid w:val="005E24A7"/>
    <w:rsid w:val="005E6450"/>
    <w:rsid w:val="005F6744"/>
    <w:rsid w:val="0060323E"/>
    <w:rsid w:val="00614553"/>
    <w:rsid w:val="00615DF2"/>
    <w:rsid w:val="0062108C"/>
    <w:rsid w:val="00627BDF"/>
    <w:rsid w:val="0063123E"/>
    <w:rsid w:val="00632C9B"/>
    <w:rsid w:val="0064388E"/>
    <w:rsid w:val="006554F3"/>
    <w:rsid w:val="00665C69"/>
    <w:rsid w:val="006710F4"/>
    <w:rsid w:val="00696F36"/>
    <w:rsid w:val="006A434F"/>
    <w:rsid w:val="006A6251"/>
    <w:rsid w:val="006B1DE7"/>
    <w:rsid w:val="006B2E0F"/>
    <w:rsid w:val="006B3074"/>
    <w:rsid w:val="006C0718"/>
    <w:rsid w:val="006C17C9"/>
    <w:rsid w:val="006E3201"/>
    <w:rsid w:val="006E5D25"/>
    <w:rsid w:val="006F0E95"/>
    <w:rsid w:val="006F46ED"/>
    <w:rsid w:val="006F4ACA"/>
    <w:rsid w:val="00703016"/>
    <w:rsid w:val="00707B76"/>
    <w:rsid w:val="0071151C"/>
    <w:rsid w:val="00714AF7"/>
    <w:rsid w:val="007254D7"/>
    <w:rsid w:val="0075272C"/>
    <w:rsid w:val="00780BDB"/>
    <w:rsid w:val="00783C7F"/>
    <w:rsid w:val="0078676A"/>
    <w:rsid w:val="0079088F"/>
    <w:rsid w:val="007908D9"/>
    <w:rsid w:val="007A05E7"/>
    <w:rsid w:val="007A1B2C"/>
    <w:rsid w:val="007A6C6A"/>
    <w:rsid w:val="007B56A9"/>
    <w:rsid w:val="007E028E"/>
    <w:rsid w:val="007E167A"/>
    <w:rsid w:val="007F3317"/>
    <w:rsid w:val="00802BD8"/>
    <w:rsid w:val="00815013"/>
    <w:rsid w:val="00825E40"/>
    <w:rsid w:val="00831780"/>
    <w:rsid w:val="00846153"/>
    <w:rsid w:val="00851694"/>
    <w:rsid w:val="00851DC0"/>
    <w:rsid w:val="00874CCB"/>
    <w:rsid w:val="00882157"/>
    <w:rsid w:val="008937FE"/>
    <w:rsid w:val="008A56E3"/>
    <w:rsid w:val="008B651B"/>
    <w:rsid w:val="008C7E7E"/>
    <w:rsid w:val="008D5B30"/>
    <w:rsid w:val="008D62DE"/>
    <w:rsid w:val="008E7365"/>
    <w:rsid w:val="008F5CDA"/>
    <w:rsid w:val="009039C6"/>
    <w:rsid w:val="00904036"/>
    <w:rsid w:val="00907302"/>
    <w:rsid w:val="00910C06"/>
    <w:rsid w:val="00917EC8"/>
    <w:rsid w:val="00937CC9"/>
    <w:rsid w:val="0094311D"/>
    <w:rsid w:val="00961868"/>
    <w:rsid w:val="00965FB5"/>
    <w:rsid w:val="00970BB0"/>
    <w:rsid w:val="00970F42"/>
    <w:rsid w:val="00971390"/>
    <w:rsid w:val="00975FB9"/>
    <w:rsid w:val="009A04EA"/>
    <w:rsid w:val="009A0D83"/>
    <w:rsid w:val="009A2B3B"/>
    <w:rsid w:val="009B0DBF"/>
    <w:rsid w:val="009C358D"/>
    <w:rsid w:val="009C62A9"/>
    <w:rsid w:val="009F51C5"/>
    <w:rsid w:val="009F6672"/>
    <w:rsid w:val="009F6D75"/>
    <w:rsid w:val="009F6F65"/>
    <w:rsid w:val="009F7EA6"/>
    <w:rsid w:val="00A017AC"/>
    <w:rsid w:val="00A146BD"/>
    <w:rsid w:val="00A25298"/>
    <w:rsid w:val="00A2656F"/>
    <w:rsid w:val="00A31AE9"/>
    <w:rsid w:val="00A3700D"/>
    <w:rsid w:val="00A410F6"/>
    <w:rsid w:val="00A424D8"/>
    <w:rsid w:val="00A6180D"/>
    <w:rsid w:val="00A633B2"/>
    <w:rsid w:val="00A635BE"/>
    <w:rsid w:val="00A67DCB"/>
    <w:rsid w:val="00A73AA9"/>
    <w:rsid w:val="00A815EA"/>
    <w:rsid w:val="00A830B5"/>
    <w:rsid w:val="00A94233"/>
    <w:rsid w:val="00AA112C"/>
    <w:rsid w:val="00AA2AEA"/>
    <w:rsid w:val="00AA2B79"/>
    <w:rsid w:val="00AA4065"/>
    <w:rsid w:val="00AA7106"/>
    <w:rsid w:val="00AC1F9A"/>
    <w:rsid w:val="00AC73C5"/>
    <w:rsid w:val="00AD2A77"/>
    <w:rsid w:val="00AD5131"/>
    <w:rsid w:val="00B12F87"/>
    <w:rsid w:val="00B53B64"/>
    <w:rsid w:val="00B5580B"/>
    <w:rsid w:val="00B6002C"/>
    <w:rsid w:val="00B7075B"/>
    <w:rsid w:val="00B84A79"/>
    <w:rsid w:val="00B85A7E"/>
    <w:rsid w:val="00B9544C"/>
    <w:rsid w:val="00B9652B"/>
    <w:rsid w:val="00B979B1"/>
    <w:rsid w:val="00BC5D66"/>
    <w:rsid w:val="00BD7124"/>
    <w:rsid w:val="00BE3E6E"/>
    <w:rsid w:val="00BF0469"/>
    <w:rsid w:val="00C03903"/>
    <w:rsid w:val="00C04485"/>
    <w:rsid w:val="00C17709"/>
    <w:rsid w:val="00C324D9"/>
    <w:rsid w:val="00C5170A"/>
    <w:rsid w:val="00C65794"/>
    <w:rsid w:val="00C702A0"/>
    <w:rsid w:val="00C7792D"/>
    <w:rsid w:val="00C81A9B"/>
    <w:rsid w:val="00C82873"/>
    <w:rsid w:val="00C92803"/>
    <w:rsid w:val="00CA269C"/>
    <w:rsid w:val="00CB379C"/>
    <w:rsid w:val="00CB3E11"/>
    <w:rsid w:val="00CB784E"/>
    <w:rsid w:val="00CC1165"/>
    <w:rsid w:val="00CD3BB7"/>
    <w:rsid w:val="00CD49F7"/>
    <w:rsid w:val="00CD5E3D"/>
    <w:rsid w:val="00CF3F61"/>
    <w:rsid w:val="00CF6ACD"/>
    <w:rsid w:val="00D0054F"/>
    <w:rsid w:val="00D0251B"/>
    <w:rsid w:val="00D101F9"/>
    <w:rsid w:val="00D13948"/>
    <w:rsid w:val="00D20F1E"/>
    <w:rsid w:val="00D3267F"/>
    <w:rsid w:val="00D44C3A"/>
    <w:rsid w:val="00D53A1A"/>
    <w:rsid w:val="00D55783"/>
    <w:rsid w:val="00D613F1"/>
    <w:rsid w:val="00D6221B"/>
    <w:rsid w:val="00D63186"/>
    <w:rsid w:val="00D66CAA"/>
    <w:rsid w:val="00D857AF"/>
    <w:rsid w:val="00D90C1F"/>
    <w:rsid w:val="00DB1972"/>
    <w:rsid w:val="00DB1C8E"/>
    <w:rsid w:val="00DC40CB"/>
    <w:rsid w:val="00DE2503"/>
    <w:rsid w:val="00DE6975"/>
    <w:rsid w:val="00DF5180"/>
    <w:rsid w:val="00E06702"/>
    <w:rsid w:val="00E10ADC"/>
    <w:rsid w:val="00E47648"/>
    <w:rsid w:val="00E53C01"/>
    <w:rsid w:val="00E53E36"/>
    <w:rsid w:val="00E82FF9"/>
    <w:rsid w:val="00E85BB4"/>
    <w:rsid w:val="00E91537"/>
    <w:rsid w:val="00E93275"/>
    <w:rsid w:val="00E932CC"/>
    <w:rsid w:val="00E977BE"/>
    <w:rsid w:val="00EA61D7"/>
    <w:rsid w:val="00EC4B0E"/>
    <w:rsid w:val="00ED429C"/>
    <w:rsid w:val="00ED524B"/>
    <w:rsid w:val="00F00555"/>
    <w:rsid w:val="00F052A4"/>
    <w:rsid w:val="00F25610"/>
    <w:rsid w:val="00F3254B"/>
    <w:rsid w:val="00F35462"/>
    <w:rsid w:val="00F42B5B"/>
    <w:rsid w:val="00F47A50"/>
    <w:rsid w:val="00F5086C"/>
    <w:rsid w:val="00F51661"/>
    <w:rsid w:val="00F55A2A"/>
    <w:rsid w:val="00F6290E"/>
    <w:rsid w:val="00F732D3"/>
    <w:rsid w:val="00F75943"/>
    <w:rsid w:val="00FA2C60"/>
    <w:rsid w:val="00FA4F36"/>
    <w:rsid w:val="00FD1CE0"/>
    <w:rsid w:val="00FD423B"/>
    <w:rsid w:val="00FE11BD"/>
    <w:rsid w:val="093EE233"/>
    <w:rsid w:val="0E78E19A"/>
    <w:rsid w:val="23A02148"/>
    <w:rsid w:val="33BBAA2C"/>
    <w:rsid w:val="36DDCF97"/>
    <w:rsid w:val="3A1AFA6A"/>
    <w:rsid w:val="3B383B97"/>
    <w:rsid w:val="3B93AEDE"/>
    <w:rsid w:val="3C3C83BC"/>
    <w:rsid w:val="4A265497"/>
    <w:rsid w:val="52145576"/>
    <w:rsid w:val="5A414CB7"/>
    <w:rsid w:val="6B2579FE"/>
    <w:rsid w:val="6D1B2D38"/>
    <w:rsid w:val="6F5CC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DEABB"/>
  <w15:chartTrackingRefBased/>
  <w15:docId w15:val="{83CE1502-B56D-4A09-87DA-3364A69B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7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7DA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7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7DA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7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7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7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7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DA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7D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7DA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7DA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7DA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7D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7D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7D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7D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7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7D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7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7D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7D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7D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7DA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7DA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7DA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7DAA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4C46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1B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1BC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F6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1DF"/>
  </w:style>
  <w:style w:type="paragraph" w:styleId="Pidipagina">
    <w:name w:val="footer"/>
    <w:basedOn w:val="Normale"/>
    <w:link w:val="PidipaginaCarattere"/>
    <w:uiPriority w:val="99"/>
    <w:unhideWhenUsed/>
    <w:rsid w:val="000F6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1DF"/>
  </w:style>
  <w:style w:type="character" w:styleId="Numeropagina">
    <w:name w:val="page number"/>
    <w:basedOn w:val="Carpredefinitoparagrafo"/>
    <w:uiPriority w:val="99"/>
    <w:unhideWhenUsed/>
    <w:rsid w:val="00E10ADC"/>
  </w:style>
  <w:style w:type="table" w:styleId="Grigliatabella">
    <w:name w:val="Table Grid"/>
    <w:basedOn w:val="Tabellanormale"/>
    <w:uiPriority w:val="59"/>
    <w:rsid w:val="007F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asadelledonnebz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te.netz@casadelledonnebz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te.netz@casadelledonnebz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fo@casadelledonne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0002-CC9C-4EE9-B0FF-64E826B8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3148</Words>
  <Characters>17950</Characters>
  <Application>Microsoft Office Word</Application>
  <DocSecurity>0</DocSecurity>
  <Lines>149</Lines>
  <Paragraphs>42</Paragraphs>
  <ScaleCrop>false</ScaleCrop>
  <Company>HP ProDesk 400 G5 Desktop Mini - ACS: 1316457</Company>
  <LinksUpToDate>false</LinksUpToDate>
  <CharactersWithSpaces>21056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Operatrice02</dc:creator>
  <cp:keywords/>
  <dc:description/>
  <cp:lastModifiedBy>Operatrice07</cp:lastModifiedBy>
  <cp:revision>287</cp:revision>
  <cp:lastPrinted>2024-10-08T15:25:00Z</cp:lastPrinted>
  <dcterms:created xsi:type="dcterms:W3CDTF">2024-07-25T07:20:00Z</dcterms:created>
  <dcterms:modified xsi:type="dcterms:W3CDTF">2024-10-15T13:55:00Z</dcterms:modified>
</cp:coreProperties>
</file>